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Op avontuur in de toverschool</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color w:val="ffffff"/>
          <w:sz w:val="32"/>
          <w:szCs w:val="32"/>
          <w:rtl w:val="0"/>
        </w:rPr>
        <w:t xml:space="preserve">Voorbeeldverhaal 1: De Kas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Benodigde levenspunten: 12-15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Lees het hele verhaal door voor je gaat spelen.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Speeltijd: 1,5 tot 2 uur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pStyle w:val="Heading2"/>
        <w:spacing w:after="0" w:line="360" w:lineRule="auto"/>
        <w:rPr>
          <w:rFonts w:ascii="Arial" w:cs="Arial" w:eastAsia="Arial" w:hAnsi="Arial"/>
          <w:sz w:val="10"/>
          <w:szCs w:val="10"/>
        </w:rPr>
      </w:pPr>
      <w:bookmarkStart w:colFirst="0" w:colLast="0" w:name="_j7pjhks4a1ib" w:id="0"/>
      <w:bookmarkEnd w:id="0"/>
      <w:r w:rsidDel="00000000" w:rsidR="00000000" w:rsidRPr="00000000">
        <w:rPr>
          <w:rtl w:val="0"/>
        </w:rPr>
        <w:t xml:space="preserve">Samenvatting voor de verteller</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 kinderen moeten, bij maneschijn bloesem van de vuurwerkplant plukken. De vuurwerkplant is overdag zeer gevaarlijk (explosief), maar ‘s avonds geeft hij een zacht waaierend licht effect af dat lijkt op vuurwerk in de verte. Vanwege zijn gevaarlijke eigenschap om te ontploffen staat hij in de kas voor ouderejaars, tussen andere gevaarlijke planten. Als de kinderen de bloesem geplukt hebben dan komen ze op de terugweg nog een reuzenslak tegen die de weg blokkeert. Mochten ze nog slakken of ander ongedierte tegen komen, dan zou het fijn zijn als ze die zouden kunnen verdelgen.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Arial" w:cs="Arial" w:eastAsia="Arial" w:hAnsi="Arial"/>
          <w:sz w:val="20"/>
          <w:szCs w:val="20"/>
        </w:rPr>
      </w:pPr>
      <w:bookmarkStart w:colFirst="0" w:colLast="0" w:name="_usxdxugjpc1" w:id="1"/>
      <w:bookmarkEnd w:id="1"/>
      <w:r w:rsidDel="00000000" w:rsidR="00000000" w:rsidRPr="00000000">
        <w:rPr>
          <w:rtl w:val="0"/>
        </w:rPr>
        <w:t xml:space="preserve">Het verhaal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 groep begint in de gangen van het kasteel, na bedtijd, maar ze hebben een briefje van de herbologie professor. Onderweg naar de hal komen ze de conciërge tegen, na een strenge ondervraging en een uitgebreide inspectie van het briefje mogen ze door naar de hal, een dan linksaf naar de kassen.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pPr>
      <w:bookmarkStart w:colFirst="0" w:colLast="0" w:name="_bgmspz6v5b4u" w:id="2"/>
      <w:bookmarkEnd w:id="2"/>
      <w:r w:rsidDel="00000000" w:rsidR="00000000" w:rsidRPr="00000000">
        <w:rPr>
          <w:rtl w:val="0"/>
        </w:rPr>
        <w:t xml:space="preserve">Omschrijving van de kas die je voor kan lezen aan de spelers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 de kas is het warm en vochtig, een zacht maanlicht schijnt door het dak en het ruikt er naar vers omgespitte aarde en oude gieter. Achter in de kas kun je al het licht van de vuurwerkplant rustig zien uitwaaieren. De planten houden zich rustig met af en toe een geritsel. Als je door de gang naar achteren loopt zie je in de kassen waar je aan voorbij gaat de verschillende planten bewegen, mysterieus, achter het vergeelde, met algen begroeide glas. Als je deur van de achterste kas opent zie je een mooi gewied veldje met een flink aantal rijen knolgewassen. De bladeren steken hoog boven de grond en vlak boven de aarde kun je net de bovenkant van een flinke knol zien. Daarachter is aan de ene kant een veldje hoog gras dat rustig heen en weer beweegt en waar vanuit een zacht gepiep klinkt. Aan de andere kant staan, op een lage tafel een heel hoop bloembakken met daarin geraniums. Af en toe beweegt een bloem als die naar een voorbij vliegende mot hapt. In het midden staat een buitenkraantje met daaraan, aan haken, een paar gieters gehangen.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Als je tussen het gil gras en de geraniums staat dan zie je twee tegen elkaar aangeschoven lage tafels. Op de ene staan een viertal grote potten met daarin dood uitziende boomstronken. Op de andere tafel staat, in het midden in een pot, in een kooi met spijlen een zwarte plant met lange vlezige tentakels die over de hele tafel uitgespreid liggen. Sommige hangen zelfs over de rand (iedereen gooit behendigheid, als iemand faalt wordt hij gegrepen door de duivelsstrik, of aangevallen door de schrabbelstronk). Achterin de kas staan, ieder in een met fijn gaas afgeschermd hok, de vuurwerkplanten.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Als de bloesem van de vuurwerk plant geplukt is dan loop je terug (denk aan de duivelsstrik). Midden op het pad zitten dan 1 of 2 enorme Waalse Reuzenslakken die de weg blokkeren. Ze zien er vrij onschuldig uit, maar ze eten wel alle planten kapot en je kan er niet meer door.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cols w:equalWidth="0" w:num="1">
            <w:col w:space="0" w:w="9083.5"/>
          </w:cols>
          <w:titlePg w:val="1"/>
        </w:sect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Vuurwerkplant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Duivelsstrik</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Schrabbelstronk</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Getande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Geraniums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Waalse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Reuzenslak</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Wuivend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Gil Gras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Kaukasische Kauwknol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0"/>
          <w:szCs w:val="20"/>
          <w:u w:val="none"/>
        </w:rPr>
        <w:sectPr>
          <w:type w:val="continuous"/>
          <w:pgSz w:h="16838" w:w="11906" w:orient="portrait"/>
          <w:pgMar w:bottom="1584" w:top="1152" w:left="1411" w:right="1411" w:header="706" w:footer="144"/>
          <w:cols w:equalWidth="0" w:num="2">
            <w:col w:space="720" w:w="4181.74"/>
            <w:col w:space="0" w:w="4181.74"/>
          </w:cols>
        </w:sectPr>
      </w:pPr>
      <w:r w:rsidDel="00000000" w:rsidR="00000000" w:rsidRPr="00000000">
        <w:rPr>
          <w:rFonts w:ascii="Arial" w:cs="Arial" w:eastAsia="Arial" w:hAnsi="Arial"/>
          <w:sz w:val="20"/>
          <w:szCs w:val="20"/>
          <w:rtl w:val="0"/>
        </w:rPr>
        <w:t xml:space="preserve">Ingang</w:t>
        <w:br w:type="textWrapping"/>
      </w:r>
    </w:p>
    <w:p w:rsidR="00000000" w:rsidDel="00000000" w:rsidP="00000000" w:rsidRDefault="00000000" w:rsidRPr="00000000" w14:paraId="00000023">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Arial" w:cs="Arial" w:eastAsia="Arial" w:hAnsi="Arial"/>
          <w:sz w:val="20"/>
          <w:szCs w:val="20"/>
        </w:rPr>
      </w:pPr>
      <w:bookmarkStart w:colFirst="0" w:colLast="0" w:name="_winyrhn35e7z" w:id="3"/>
      <w:bookmarkEnd w:id="3"/>
      <w:r w:rsidDel="00000000" w:rsidR="00000000" w:rsidRPr="00000000">
        <w:rPr>
          <w:rtl w:val="0"/>
        </w:rPr>
        <w:t xml:space="preserve">Kaukasische Kauw Knol</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-4</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-4</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+75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60</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7</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1d6 bijt schade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Deze gemene knol heeft vruchtvlees dat in allerlei toverdranken gebruikt wordt. Maar de kauw knol heeft ook een bek met scherpe tanden die aan het grondoppervlak zit. Als een onvoorzichtige voorbijganger op een kauw knol gaat staan wordt hij in zijn voet gebeten.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Arial" w:cs="Arial" w:eastAsia="Arial" w:hAnsi="Arial"/>
          <w:sz w:val="20"/>
          <w:szCs w:val="20"/>
        </w:rPr>
      </w:pPr>
      <w:bookmarkStart w:colFirst="0" w:colLast="0" w:name="_py4tulw7peh0" w:id="4"/>
      <w:bookmarkEnd w:id="4"/>
      <w:r w:rsidDel="00000000" w:rsidR="00000000" w:rsidRPr="00000000">
        <w:rPr>
          <w:rtl w:val="0"/>
        </w:rPr>
        <w:t xml:space="preserve">Waalse Reuzenslak</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-5</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+10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30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4</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Deze slak leeft graag op magische planten aangezien hij zelf een sterk anti-magisch pantser heeft om zich te beschermen tegen hun aanvallen. De Waalse Reuzenslak is de aartsvijand van elke serieuze kweker van magische gewassen. De slak kan uitgroeien tot wel 1,5m groot als er voldoende voedsel aanwezig is.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Het slakkenhuis beschermt de slak tegen magische aanvallen. Wordt er een spreuk op hem uitgesproken rol dan een d6 om te kijken wat er gebeurt: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 De spreuk kaatst af naar een ander persoon of voorwerp in de buurt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 De spreuk kaatst terug naar degene die hem uitgesproken heeft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3. De spreuk treft de slak op zijn onbeschermde deel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 De spreuk wordt volledige door het slakkenhuis opgenomen en er gebeurt niets.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5. De slak weerkaatst de magische energie als een puls die iedereen achteruit duwt. Gooi een kracht of behendigheid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6. De spreukt reft de slak op zijn onbeschermde deel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pPr>
      <w:bookmarkStart w:colFirst="0" w:colLast="0" w:name="_k143lurkbtx0" w:id="5"/>
      <w:bookmarkEnd w:id="5"/>
      <w:r w:rsidDel="00000000" w:rsidR="00000000" w:rsidRPr="00000000">
        <w:rPr>
          <w:rtl w:val="0"/>
        </w:rPr>
        <w:t xml:space="preserve">Wuivend Gil Gras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-10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0</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200 (veldje)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3</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geen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Dit hoge gras is perfect voor in de voortuin van een paranoïde tovenaar. Als je op het gras staat of loopt dan geeft het harde gillende en krijsende geluiden af. Als het gras voorzichtig geaaid wordt of door de wind heen en weer beweegt dan geeft het een lieftallig gepiep af.</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Als je op het gras gaat staan begint het te krijsen. Gooi een Intelligentie. Als je het niet haalt dan laat je alles wat je in je handen hebt vallen om je oren af te dekken. En krijg je -1 op je intelligentie en behendigheid tot je van het gras af bent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pPr>
      <w:bookmarkStart w:colFirst="0" w:colLast="0" w:name="_vwvb56qfd5d5" w:id="6"/>
      <w:bookmarkEnd w:id="6"/>
      <w:r w:rsidDel="00000000" w:rsidR="00000000" w:rsidRPr="00000000">
        <w:rPr>
          <w:rtl w:val="0"/>
        </w:rPr>
        <w:t xml:space="preserve">Duivelsstrik</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0</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-2</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+7</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60</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7</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Een wurging van elke ronde ½d6 schade. gooi 2d6 + behendigheid om te raken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Deze plant is een vleesetende wurg plant. Als de plant beweging voelt aan een van zijn tentakels dan probeert hij het te wurgen. De plant leeft in donkere bossen of in de openingen van grotten, waar hij het gemunt heeft op nietsvermoedende voorbijgangers. De plant laat weer los als je stokstijf stil blijft staan (Behendigheids worp) of als je licht op hem schijnt (lumos).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Bang voor licht.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Arial" w:cs="Arial" w:eastAsia="Arial" w:hAnsi="Arial"/>
          <w:sz w:val="20"/>
          <w:szCs w:val="20"/>
        </w:rPr>
      </w:pPr>
      <w:bookmarkStart w:colFirst="0" w:colLast="0" w:name="_mfn2foe4qsiy" w:id="7"/>
      <w:bookmarkEnd w:id="7"/>
      <w:r w:rsidDel="00000000" w:rsidR="00000000" w:rsidRPr="00000000">
        <w:rPr>
          <w:rtl w:val="0"/>
        </w:rPr>
        <w:t xml:space="preserve">Getande Geranium</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-5</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-5</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3</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7</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De Getande Geranium strekt zich uit om je te bijten. Een plant kan 4x bijten voor ⅓d6 schade per beet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Deze Prachtige bloem is niet van de gewone geranium te onderscheiden, behalve dat elke bloemkelk een rijtje scherpe tanden heeft die voorbij vliegende insecten of onopmerkzame vingers proberen te happen.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pPr>
      <w:bookmarkStart w:colFirst="0" w:colLast="0" w:name="_8dkz6u9zcm5r" w:id="8"/>
      <w:bookmarkEnd w:id="8"/>
      <w:r w:rsidDel="00000000" w:rsidR="00000000" w:rsidRPr="00000000">
        <w:rPr>
          <w:rtl w:val="0"/>
        </w:rPr>
        <w:t xml:space="preserve">Schrabbelstronk</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+3</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-5</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-2</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50</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4</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3x ½d6 schade, gooi 2d6 + behendigheid om te raken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Deze plant lijkt op een uitgedroogde stronk, maar als je te dichtbij komt of je raakt hem aan dan schieten er drie braamachtige tentakels uit die wild om zich heen gaan zwaaien.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Arial" w:cs="Arial" w:eastAsia="Arial" w:hAnsi="Arial"/>
          <w:sz w:val="20"/>
          <w:szCs w:val="20"/>
        </w:rPr>
      </w:pPr>
      <w:bookmarkStart w:colFirst="0" w:colLast="0" w:name="_bn4rwpy1jc90" w:id="9"/>
      <w:bookmarkEnd w:id="9"/>
      <w:r w:rsidDel="00000000" w:rsidR="00000000" w:rsidRPr="00000000">
        <w:rPr>
          <w:rtl w:val="0"/>
        </w:rPr>
        <w:t xml:space="preserve">Vuurwerkplant</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Behendigheid: -6</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Intelligentie: -6</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Kracht: 0</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Levenspunten: 250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Verdediging: 4</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Aanvallen: 1 punt schade per explosie, blijf schade rollen tot er geen explosies meer plaatsvinden.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Deze plant is overdag erg gevoelig voor aanraking. Als je overdag een tak te hard aanraakt spat deze uit elkaar. Er is ⅔ kans dat stukken van die tak de plant zelf raken en een nieuwe explosie veroorzaken. In de avond en nacht straalt de plant zijn explosieve kracht rustig uit als een vuurwerk achtig licht dat is treintjes en waaiers over de stam en door de takken loopt. De plant kan dan ook aangeraakt worden, hoe later op de avond hoe zwakker het licht.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Speciale krachten: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Instelling: neutraal</w:t>
      </w:r>
      <w:r w:rsidDel="00000000" w:rsidR="00000000" w:rsidRPr="00000000">
        <w:rPr>
          <w:rtl w:val="0"/>
        </w:rPr>
      </w:r>
    </w:p>
    <w:sectPr>
      <w:type w:val="continuous"/>
      <w:pgSz w:h="16838" w:w="11906" w:orient="portrait"/>
      <w:pgMar w:bottom="1584" w:top="1152" w:left="1411" w:right="1411" w:header="706" w:footer="144"/>
      <w:cols w:equalWidth="0" w:num="1">
        <w:col w:space="0" w:w="9083.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-533399</wp:posOffset>
          </wp:positionV>
          <wp:extent cx="7572755" cy="2488358"/>
          <wp:effectExtent b="0" l="0" r="0" t="0"/>
          <wp:wrapNone/>
          <wp:docPr descr="Afbeelding met tekening, Magenta, roze, Kinderkunst&#10;&#10;Automatisch gegenereerde beschrijving" id="1" name="image1.png"/>
          <a:graphic>
            <a:graphicData uri="http://schemas.openxmlformats.org/drawingml/2006/picture">
              <pic:pic>
                <pic:nvPicPr>
                  <pic:cNvPr descr="Afbeelding met tekening, Magenta, roze, Kinder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-906143</wp:posOffset>
          </wp:positionV>
          <wp:extent cx="7572755" cy="2488358"/>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3"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276"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276"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