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0990" w14:textId="358CFEE5" w:rsidR="00567A8A" w:rsidRPr="00FF1CEE" w:rsidRDefault="00567A8A" w:rsidP="00D74A67">
      <w:pPr>
        <w:widowControl w:val="0"/>
        <w:autoSpaceDE w:val="0"/>
        <w:autoSpaceDN w:val="0"/>
        <w:spacing w:before="2"/>
        <w:ind w:left="142"/>
        <w:rPr>
          <w:rFonts w:ascii="Impact" w:eastAsia="Impact" w:hAnsi="Impact" w:cs="Impact"/>
          <w:color w:val="FFFFFF" w:themeColor="background1"/>
          <w:sz w:val="40"/>
          <w:szCs w:val="40"/>
        </w:rPr>
      </w:pPr>
      <w:r w:rsidRPr="00FF1CEE">
        <w:rPr>
          <w:rFonts w:ascii="Impact" w:eastAsia="Impact" w:hAnsi="Impact" w:cs="Impact"/>
          <w:color w:val="FFFFFF" w:themeColor="background1"/>
          <w:sz w:val="40"/>
          <w:szCs w:val="40"/>
        </w:rPr>
        <w:t xml:space="preserve">Insigne </w:t>
      </w:r>
      <w:r w:rsidR="006D392C" w:rsidRPr="00FF1CEE">
        <w:rPr>
          <w:rFonts w:ascii="Impact" w:eastAsia="Impact" w:hAnsi="Impact" w:cs="Impact"/>
          <w:color w:val="FFFFFF" w:themeColor="background1"/>
          <w:sz w:val="40"/>
          <w:szCs w:val="40"/>
        </w:rPr>
        <w:t>K</w:t>
      </w:r>
      <w:r w:rsidR="00DD0D82">
        <w:rPr>
          <w:rFonts w:ascii="Impact" w:eastAsia="Impact" w:hAnsi="Impact" w:cs="Impact"/>
          <w:color w:val="FFFFFF" w:themeColor="background1"/>
          <w:sz w:val="40"/>
          <w:szCs w:val="40"/>
        </w:rPr>
        <w:t>oken</w:t>
      </w:r>
    </w:p>
    <w:p w14:paraId="4F4B9C5F" w14:textId="77777777" w:rsidR="00567A8A" w:rsidRPr="00FF1CEE" w:rsidRDefault="00567A8A" w:rsidP="00567A8A">
      <w:pPr>
        <w:widowControl w:val="0"/>
        <w:autoSpaceDE w:val="0"/>
        <w:autoSpaceDN w:val="0"/>
        <w:rPr>
          <w:rFonts w:ascii="Impact" w:eastAsia="Arial" w:hAnsi="Arial" w:cs="Arial"/>
          <w:sz w:val="20"/>
          <w:szCs w:val="20"/>
        </w:rPr>
      </w:pPr>
    </w:p>
    <w:p w14:paraId="0F22AD7C" w14:textId="77777777" w:rsidR="007222E3" w:rsidRPr="00FF1CEE" w:rsidRDefault="007222E3" w:rsidP="00567A8A">
      <w:pPr>
        <w:widowControl w:val="0"/>
        <w:autoSpaceDE w:val="0"/>
        <w:autoSpaceDN w:val="0"/>
        <w:rPr>
          <w:rFonts w:ascii="Impact" w:eastAsia="Arial" w:hAnsi="Arial" w:cs="Arial"/>
          <w:sz w:val="20"/>
          <w:szCs w:val="20"/>
        </w:rPr>
      </w:pPr>
    </w:p>
    <w:p w14:paraId="2C120178" w14:textId="77777777" w:rsidR="007222E3" w:rsidRPr="006F1F15" w:rsidRDefault="007222E3" w:rsidP="00567A8A">
      <w:pPr>
        <w:widowControl w:val="0"/>
        <w:autoSpaceDE w:val="0"/>
        <w:autoSpaceDN w:val="0"/>
        <w:rPr>
          <w:rFonts w:ascii="Impact" w:eastAsia="Arial" w:hAnsi="Arial" w:cs="Arial"/>
          <w:sz w:val="16"/>
          <w:szCs w:val="16"/>
        </w:rPr>
      </w:pPr>
    </w:p>
    <w:p w14:paraId="6677C05B" w14:textId="299DA87C" w:rsidR="00A721BF" w:rsidRPr="00A721BF" w:rsidRDefault="00A721BF" w:rsidP="00A721BF">
      <w:pPr>
        <w:widowControl w:val="0"/>
        <w:autoSpaceDE w:val="0"/>
        <w:autoSpaceDN w:val="0"/>
        <w:spacing w:before="1"/>
        <w:ind w:left="142" w:right="1286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nl-NL"/>
        </w:rPr>
      </w:pPr>
      <w:r w:rsidRPr="00A721B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nl-NL"/>
        </w:rPr>
        <w:t>Dit insigne maakt deel uit van het activiteitengebied Veilig &amp; Gezond</w:t>
      </w:r>
      <w:r w:rsidR="00B848A4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nl-NL"/>
        </w:rPr>
        <w:t>.</w:t>
      </w:r>
    </w:p>
    <w:p w14:paraId="1B1B41FF" w14:textId="77777777" w:rsidR="00A721BF" w:rsidRPr="00A721BF" w:rsidRDefault="00A721BF" w:rsidP="00A721BF">
      <w:pPr>
        <w:widowControl w:val="0"/>
        <w:autoSpaceDE w:val="0"/>
        <w:autoSpaceDN w:val="0"/>
        <w:spacing w:before="8"/>
        <w:ind w:left="142" w:right="1145"/>
        <w:rPr>
          <w:rFonts w:ascii="Impact" w:eastAsia="Arial" w:hAnsi="Arial" w:cs="Arial"/>
          <w:sz w:val="10"/>
          <w:szCs w:val="10"/>
        </w:rPr>
      </w:pPr>
      <w:r w:rsidRPr="00A721BF">
        <w:rPr>
          <w:rFonts w:ascii="Arial" w:eastAsia="Arial" w:hAnsi="Arial" w:cs="Arial"/>
          <w:i/>
          <w:iCs/>
          <w:sz w:val="27"/>
          <w:szCs w:val="27"/>
        </w:rPr>
        <w:t>Het activiteitengebied Veilig &amp; Gezond gaat over activiteiten rondom voeding en veiligheid. Met dit insigne leer je hoe je op verschillende manieren voedsel en maaltijden kan bereiden op een verantwoorde en gezonde manier.</w:t>
      </w:r>
    </w:p>
    <w:p w14:paraId="4546C190" w14:textId="4550C415" w:rsidR="00E54B29" w:rsidRPr="00A721BF" w:rsidRDefault="00E54B29" w:rsidP="00E54B29">
      <w:pPr>
        <w:spacing w:before="100" w:beforeAutospacing="1" w:after="100" w:afterAutospacing="1"/>
        <w:ind w:left="142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  <w:t xml:space="preserve">       </w:t>
      </w:r>
      <w:r w:rsidRPr="00A721B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467C7A84" wp14:editId="3075058D">
            <wp:extent cx="1108800" cy="964800"/>
            <wp:effectExtent l="0" t="0" r="0" b="6985"/>
            <wp:docPr id="2" name="Afbeelding 1" descr="Afbeelding met keukenaccessoires, turn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keukenaccessoires, turn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1BF">
        <w:rPr>
          <w:rFonts w:ascii="Times New Roman" w:eastAsia="Times New Roman" w:hAnsi="Times New Roman" w:cs="Times New Roman"/>
          <w:lang w:eastAsia="nl-NL"/>
        </w:rPr>
        <w:t xml:space="preserve">   </w:t>
      </w:r>
      <w:r>
        <w:rPr>
          <w:rFonts w:ascii="Times New Roman" w:eastAsia="Times New Roman" w:hAnsi="Times New Roman" w:cs="Times New Roman"/>
          <w:noProof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nl-NL"/>
        </w:rPr>
        <w:tab/>
      </w:r>
      <w:r>
        <w:rPr>
          <w:rFonts w:ascii="Times New Roman" w:eastAsia="Times New Roman" w:hAnsi="Times New Roman" w:cs="Times New Roman"/>
          <w:noProof/>
          <w:lang w:eastAsia="nl-NL"/>
        </w:rPr>
        <w:tab/>
      </w:r>
      <w:r>
        <w:rPr>
          <w:rFonts w:ascii="Times New Roman" w:eastAsia="Times New Roman" w:hAnsi="Times New Roman" w:cs="Times New Roman"/>
          <w:noProof/>
          <w:lang w:eastAsia="nl-NL"/>
        </w:rPr>
        <w:tab/>
        <w:t xml:space="preserve">    </w:t>
      </w:r>
      <w:r w:rsidRPr="00A721B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1462C5C5" wp14:editId="2C49DE59">
            <wp:extent cx="1108800" cy="964800"/>
            <wp:effectExtent l="0" t="0" r="0" b="6985"/>
            <wp:docPr id="3" name="Afbeelding 2" descr="Afbeelding met keukenaccessoires, turn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keukenaccessoires, turn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1BF"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  <w:t xml:space="preserve"> </w:t>
      </w:r>
      <w:r w:rsidRPr="00A721BF">
        <w:rPr>
          <w:rFonts w:ascii="Times New Roman" w:eastAsia="Times New Roman" w:hAnsi="Times New Roman" w:cs="Times New Roman"/>
          <w:lang w:eastAsia="nl-NL"/>
        </w:rPr>
        <w:t xml:space="preserve">  </w:t>
      </w:r>
      <w:r w:rsidRPr="00A721B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28E3D69F" wp14:editId="47AD66E1">
            <wp:extent cx="1108800" cy="964800"/>
            <wp:effectExtent l="0" t="0" r="0" b="6985"/>
            <wp:docPr id="4" name="Afbeelding 3" descr="Afbeelding met keukenaccessoires, turner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keukenaccessoires, turner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0"/>
        <w:tblW w:w="14187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57"/>
        <w:gridCol w:w="3990"/>
        <w:gridCol w:w="4133"/>
      </w:tblGrid>
      <w:tr w:rsidR="00567A8A" w:rsidRPr="00FF1CEE" w14:paraId="2CE49682" w14:textId="77777777" w:rsidTr="00567A8A">
        <w:trPr>
          <w:trHeight w:val="344"/>
        </w:trPr>
        <w:tc>
          <w:tcPr>
            <w:tcW w:w="2007" w:type="dxa"/>
          </w:tcPr>
          <w:p w14:paraId="025E2633" w14:textId="55470F8B" w:rsidR="00567A8A" w:rsidRPr="00FF1CEE" w:rsidRDefault="00567A8A" w:rsidP="00567A8A">
            <w:pPr>
              <w:spacing w:before="57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Opdracht</w:t>
            </w:r>
            <w:r w:rsidR="00E322AE"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en/</w:t>
            </w:r>
            <w:r w:rsidR="0080442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e</w:t>
            </w:r>
            <w:r w:rsidR="00E322AE"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isen</w:t>
            </w:r>
          </w:p>
        </w:tc>
        <w:tc>
          <w:tcPr>
            <w:tcW w:w="4057" w:type="dxa"/>
          </w:tcPr>
          <w:p w14:paraId="70EC18F7" w14:textId="77777777" w:rsidR="00567A8A" w:rsidRPr="00FF1CEE" w:rsidRDefault="00567A8A" w:rsidP="00567A8A">
            <w:pPr>
              <w:spacing w:before="57"/>
              <w:ind w:left="1603" w:right="159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1</w:t>
            </w:r>
          </w:p>
        </w:tc>
        <w:tc>
          <w:tcPr>
            <w:tcW w:w="3990" w:type="dxa"/>
          </w:tcPr>
          <w:p w14:paraId="2C869C8B" w14:textId="77777777" w:rsidR="00567A8A" w:rsidRPr="00FF1CEE" w:rsidRDefault="00567A8A" w:rsidP="00567A8A">
            <w:pPr>
              <w:spacing w:before="57"/>
              <w:ind w:left="1569" w:right="1564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2</w:t>
            </w:r>
          </w:p>
        </w:tc>
        <w:tc>
          <w:tcPr>
            <w:tcW w:w="4133" w:type="dxa"/>
          </w:tcPr>
          <w:p w14:paraId="43303EC3" w14:textId="77777777" w:rsidR="00567A8A" w:rsidRPr="00FF1CEE" w:rsidRDefault="00567A8A" w:rsidP="00567A8A">
            <w:pPr>
              <w:spacing w:before="57"/>
              <w:ind w:left="1705" w:right="141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3</w:t>
            </w:r>
          </w:p>
        </w:tc>
      </w:tr>
      <w:tr w:rsidR="00567A8A" w:rsidRPr="00FF1CEE" w14:paraId="6346A7A5" w14:textId="77777777" w:rsidTr="00567A8A">
        <w:trPr>
          <w:trHeight w:val="524"/>
        </w:trPr>
        <w:tc>
          <w:tcPr>
            <w:tcW w:w="2007" w:type="dxa"/>
          </w:tcPr>
          <w:p w14:paraId="586EC0A2" w14:textId="15798791" w:rsidR="00567A8A" w:rsidRPr="00FF1CEE" w:rsidRDefault="009F47CB" w:rsidP="00D02240">
            <w:pPr>
              <w:numPr>
                <w:ilvl w:val="0"/>
                <w:numId w:val="1"/>
              </w:numPr>
              <w:spacing w:line="229" w:lineRule="exact"/>
              <w:ind w:right="87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nl-NL"/>
              </w:rPr>
              <w:t>Voorbereiding en koken</w:t>
            </w:r>
          </w:p>
        </w:tc>
        <w:tc>
          <w:tcPr>
            <w:tcW w:w="4057" w:type="dxa"/>
          </w:tcPr>
          <w:p w14:paraId="5DB72E9E" w14:textId="77777777" w:rsidR="00B21E75" w:rsidRPr="00804425" w:rsidRDefault="00B21E75" w:rsidP="00B21E75">
            <w:pPr>
              <w:spacing w:line="259" w:lineRule="auto"/>
              <w:ind w:left="107" w:right="19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sz w:val="20"/>
                <w:szCs w:val="20"/>
                <w:lang w:val="nl-NL"/>
              </w:rPr>
              <w:t>Lekker en gezond koken begint met een goede voorbereiding.</w:t>
            </w:r>
          </w:p>
          <w:p w14:paraId="57845A89" w14:textId="77777777" w:rsidR="00B21E75" w:rsidRPr="00804425" w:rsidRDefault="00B21E75" w:rsidP="00D02240">
            <w:pPr>
              <w:numPr>
                <w:ilvl w:val="0"/>
                <w:numId w:val="2"/>
              </w:numPr>
              <w:spacing w:line="259" w:lineRule="auto"/>
              <w:ind w:right="19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sz w:val="20"/>
                <w:szCs w:val="20"/>
                <w:lang w:val="nl-NL"/>
              </w:rPr>
              <w:t>Verzin een gezond en lekker avondmenu. Maak een boodschappenlijst, help mee met inkopen, koken én afwassen.</w:t>
            </w:r>
          </w:p>
          <w:p w14:paraId="0B920C45" w14:textId="77777777" w:rsidR="00B21E75" w:rsidRPr="00804425" w:rsidRDefault="00B21E75" w:rsidP="00D02240">
            <w:pPr>
              <w:numPr>
                <w:ilvl w:val="0"/>
                <w:numId w:val="2"/>
              </w:numPr>
              <w:spacing w:line="259" w:lineRule="auto"/>
              <w:ind w:right="19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sz w:val="20"/>
                <w:szCs w:val="20"/>
                <w:lang w:val="nl-NL"/>
              </w:rPr>
              <w:t>Maak zelf koekjes voor je speltak. Zoek een recept, koop de ingrediënten en gebruik (onder begeleiding) de oven.</w:t>
            </w:r>
          </w:p>
          <w:p w14:paraId="3CEA910D" w14:textId="34DC2BAA" w:rsidR="00567A8A" w:rsidRPr="00B21E75" w:rsidRDefault="00567A8A" w:rsidP="00B21E75">
            <w:pPr>
              <w:ind w:right="191"/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3990" w:type="dxa"/>
          </w:tcPr>
          <w:p w14:paraId="65E4D8BA" w14:textId="77777777" w:rsidR="003271E9" w:rsidRPr="003271E9" w:rsidRDefault="003271E9" w:rsidP="003271E9">
            <w:pPr>
              <w:ind w:left="107"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3271E9">
              <w:rPr>
                <w:rFonts w:ascii="Arial" w:eastAsia="Arial" w:hAnsi="Arial" w:cs="Arial"/>
                <w:sz w:val="20"/>
                <w:szCs w:val="20"/>
                <w:lang w:val="nl-NL"/>
              </w:rPr>
              <w:t>Gevarieerd eten is belangrijk voor een goede gezondheid.</w:t>
            </w:r>
          </w:p>
          <w:p w14:paraId="175B43B2" w14:textId="77777777" w:rsidR="003271E9" w:rsidRPr="003271E9" w:rsidRDefault="003271E9" w:rsidP="00D02240">
            <w:pPr>
              <w:numPr>
                <w:ilvl w:val="0"/>
                <w:numId w:val="3"/>
              </w:num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3271E9">
              <w:rPr>
                <w:rFonts w:ascii="Arial" w:eastAsia="Arial" w:hAnsi="Arial" w:cs="Arial"/>
                <w:sz w:val="20"/>
                <w:szCs w:val="20"/>
                <w:lang w:val="nl-NL"/>
              </w:rPr>
              <w:t>Verzin een complete maaltijd met voor-, hoofd- en nagerecht op basis van de Schijf van Vijf voor je vaste subgroep. Houd rekening met diëten, allergieën en overtuigingen.</w:t>
            </w:r>
          </w:p>
          <w:p w14:paraId="2340BB43" w14:textId="77777777" w:rsidR="003271E9" w:rsidRPr="003271E9" w:rsidRDefault="003271E9" w:rsidP="00D02240">
            <w:pPr>
              <w:numPr>
                <w:ilvl w:val="0"/>
                <w:numId w:val="3"/>
              </w:num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3271E9">
              <w:rPr>
                <w:rFonts w:ascii="Arial" w:eastAsia="Arial" w:hAnsi="Arial" w:cs="Arial"/>
                <w:sz w:val="20"/>
                <w:szCs w:val="20"/>
                <w:lang w:val="nl-NL"/>
              </w:rPr>
              <w:t>Maak een boodschappenlijst, houd je aan het budget, doe de boodschappen en bereid de maaltijd samen met je vaste subgroep.</w:t>
            </w:r>
          </w:p>
          <w:p w14:paraId="4668EE6B" w14:textId="77777777" w:rsidR="003271E9" w:rsidRPr="003271E9" w:rsidRDefault="003271E9" w:rsidP="00D02240">
            <w:pPr>
              <w:numPr>
                <w:ilvl w:val="0"/>
                <w:numId w:val="3"/>
              </w:num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3271E9">
              <w:rPr>
                <w:rFonts w:ascii="Arial" w:eastAsia="Arial" w:hAnsi="Arial" w:cs="Arial"/>
                <w:sz w:val="20"/>
                <w:szCs w:val="20"/>
                <w:lang w:val="nl-NL"/>
              </w:rPr>
              <w:t>Maak een receptenboekje met deze maaltijd en vier andere kamprecepten.</w:t>
            </w:r>
          </w:p>
          <w:p w14:paraId="21B9B697" w14:textId="4D76BC0A" w:rsidR="00567A8A" w:rsidRPr="00804425" w:rsidRDefault="003271E9" w:rsidP="00D02240">
            <w:pPr>
              <w:numPr>
                <w:ilvl w:val="0"/>
                <w:numId w:val="3"/>
              </w:num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3271E9">
              <w:rPr>
                <w:rFonts w:ascii="Arial" w:eastAsia="Arial" w:hAnsi="Arial" w:cs="Arial"/>
                <w:sz w:val="20"/>
                <w:szCs w:val="20"/>
                <w:lang w:val="nl-NL"/>
              </w:rPr>
              <w:t>Bak een taart en laat die proeven</w:t>
            </w:r>
            <w:r w:rsidR="00993558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aan je vast</w:t>
            </w:r>
            <w:r w:rsidR="004326D1">
              <w:rPr>
                <w:rFonts w:ascii="Arial" w:eastAsia="Arial" w:hAnsi="Arial" w:cs="Arial"/>
                <w:sz w:val="20"/>
                <w:szCs w:val="20"/>
                <w:lang w:val="nl-NL"/>
              </w:rPr>
              <w:t>e subgroep of speltak.</w:t>
            </w:r>
          </w:p>
        </w:tc>
        <w:tc>
          <w:tcPr>
            <w:tcW w:w="4133" w:type="dxa"/>
          </w:tcPr>
          <w:p w14:paraId="36D3218A" w14:textId="77777777" w:rsidR="00CF6F87" w:rsidRPr="00804425" w:rsidRDefault="00CF6F87" w:rsidP="00CF6F87">
            <w:pPr>
              <w:pStyle w:val="TableParagraph"/>
              <w:ind w:left="106" w:right="129"/>
              <w:rPr>
                <w:sz w:val="20"/>
                <w:szCs w:val="20"/>
                <w:lang w:val="nl-NL"/>
              </w:rPr>
            </w:pPr>
            <w:r w:rsidRPr="00804425">
              <w:rPr>
                <w:sz w:val="20"/>
                <w:szCs w:val="20"/>
                <w:lang w:val="nl-NL"/>
              </w:rPr>
              <w:t>Samen eten is in veel culturen een belangrijk onderdeel bij het vieren van feesten.</w:t>
            </w:r>
          </w:p>
          <w:p w14:paraId="5CBA7FA7" w14:textId="59C2E325" w:rsidR="00CF6F87" w:rsidRPr="00804425" w:rsidRDefault="00CF6F87" w:rsidP="00D02240">
            <w:pPr>
              <w:pStyle w:val="TableParagraph"/>
              <w:numPr>
                <w:ilvl w:val="0"/>
                <w:numId w:val="4"/>
              </w:numPr>
              <w:ind w:right="129"/>
              <w:rPr>
                <w:sz w:val="20"/>
                <w:szCs w:val="20"/>
                <w:lang w:val="nl-NL"/>
              </w:rPr>
            </w:pPr>
            <w:r w:rsidRPr="00804425">
              <w:rPr>
                <w:sz w:val="20"/>
                <w:szCs w:val="20"/>
                <w:lang w:val="nl-NL"/>
              </w:rPr>
              <w:t xml:space="preserve">Organiseer een feestmaaltijd (voor-, hoofd- en nagerecht) voor minstens </w:t>
            </w:r>
            <w:r w:rsidR="00A67750">
              <w:rPr>
                <w:sz w:val="20"/>
                <w:szCs w:val="20"/>
                <w:lang w:val="nl-NL"/>
              </w:rPr>
              <w:t>tien</w:t>
            </w:r>
            <w:r w:rsidRPr="00804425">
              <w:rPr>
                <w:sz w:val="20"/>
                <w:szCs w:val="20"/>
                <w:lang w:val="nl-NL"/>
              </w:rPr>
              <w:t xml:space="preserve"> personen, met ingrediënten uit alle schijven van de Schijf van Vijf.</w:t>
            </w:r>
          </w:p>
          <w:p w14:paraId="79BFFF4F" w14:textId="52096D87" w:rsidR="00CF6F87" w:rsidRPr="00CF6F87" w:rsidRDefault="00CF6F87" w:rsidP="00D02240">
            <w:pPr>
              <w:pStyle w:val="TableParagraph"/>
              <w:numPr>
                <w:ilvl w:val="0"/>
                <w:numId w:val="4"/>
              </w:numPr>
              <w:ind w:right="129"/>
              <w:rPr>
                <w:sz w:val="20"/>
                <w:szCs w:val="20"/>
                <w:lang w:val="nl-NL"/>
              </w:rPr>
            </w:pPr>
            <w:r w:rsidRPr="00CF6F87">
              <w:rPr>
                <w:sz w:val="20"/>
                <w:szCs w:val="20"/>
                <w:lang w:val="nl-NL"/>
              </w:rPr>
              <w:t>Verzin een thema voor het feestmaal, maak menukaarten en aankleding.</w:t>
            </w:r>
          </w:p>
          <w:p w14:paraId="30B5B5A9" w14:textId="77777777" w:rsidR="00CF6F87" w:rsidRDefault="00CF6F87" w:rsidP="00D02240">
            <w:pPr>
              <w:pStyle w:val="TableParagraph"/>
              <w:numPr>
                <w:ilvl w:val="0"/>
                <w:numId w:val="4"/>
              </w:numPr>
              <w:ind w:right="129"/>
              <w:rPr>
                <w:sz w:val="20"/>
                <w:szCs w:val="20"/>
                <w:lang w:val="nl-NL"/>
              </w:rPr>
            </w:pPr>
            <w:r w:rsidRPr="00CF6F87">
              <w:rPr>
                <w:sz w:val="20"/>
                <w:szCs w:val="20"/>
                <w:lang w:val="nl-NL"/>
              </w:rPr>
              <w:t>Stel een budget op, doe de boodschappen, maak een kookdraaiboek en bereid de maaltijd samen met je vaste subgroep.</w:t>
            </w:r>
          </w:p>
          <w:p w14:paraId="185DD87B" w14:textId="259A6F8A" w:rsidR="00102649" w:rsidRPr="00CF6F87" w:rsidRDefault="00CF6F87" w:rsidP="00D02240">
            <w:pPr>
              <w:pStyle w:val="TableParagraph"/>
              <w:numPr>
                <w:ilvl w:val="0"/>
                <w:numId w:val="4"/>
              </w:numPr>
              <w:ind w:right="129"/>
              <w:rPr>
                <w:sz w:val="20"/>
                <w:szCs w:val="20"/>
                <w:lang w:val="nl-NL"/>
              </w:rPr>
            </w:pPr>
            <w:r w:rsidRPr="00CF6F87">
              <w:rPr>
                <w:sz w:val="20"/>
                <w:szCs w:val="20"/>
                <w:lang w:val="nl-NL"/>
              </w:rPr>
              <w:t>Maak drie soorten gebak of lekkernijen (bijvoorbeeld worstenbroodjes, gevulde koeken en toffee) en organiseer een proeverij voor je speltak.</w:t>
            </w:r>
          </w:p>
        </w:tc>
      </w:tr>
      <w:tr w:rsidR="00567A8A" w:rsidRPr="00FF1CEE" w14:paraId="196F32AB" w14:textId="77777777" w:rsidTr="00567A8A">
        <w:trPr>
          <w:trHeight w:val="560"/>
        </w:trPr>
        <w:tc>
          <w:tcPr>
            <w:tcW w:w="2007" w:type="dxa"/>
          </w:tcPr>
          <w:p w14:paraId="289A514A" w14:textId="5A23B303" w:rsidR="00567A8A" w:rsidRPr="00FF1CEE" w:rsidRDefault="00812A41" w:rsidP="00D02240">
            <w:pPr>
              <w:numPr>
                <w:ilvl w:val="0"/>
                <w:numId w:val="1"/>
              </w:numPr>
              <w:ind w:right="87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nl-NL"/>
              </w:rPr>
              <w:lastRenderedPageBreak/>
              <w:t>Primitief koken</w:t>
            </w:r>
          </w:p>
        </w:tc>
        <w:tc>
          <w:tcPr>
            <w:tcW w:w="4057" w:type="dxa"/>
          </w:tcPr>
          <w:p w14:paraId="375560EB" w14:textId="77777777" w:rsidR="00D4250E" w:rsidRPr="00D4250E" w:rsidRDefault="00D4250E" w:rsidP="00D4250E">
            <w:pPr>
              <w:ind w:left="107"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>Op een vuurtje kun je een lekkere avondsnack maken!</w:t>
            </w:r>
          </w:p>
          <w:p w14:paraId="2E4FD0D9" w14:textId="379DDADD" w:rsidR="00D4250E" w:rsidRPr="00D4250E" w:rsidRDefault="00D4250E" w:rsidP="00D02240">
            <w:pPr>
              <w:pStyle w:val="Lijstalinea"/>
              <w:numPr>
                <w:ilvl w:val="0"/>
                <w:numId w:val="5"/>
              </w:num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D4250E">
              <w:rPr>
                <w:rFonts w:ascii="Arial" w:eastAsia="Arial" w:hAnsi="Arial" w:cs="Arial"/>
                <w:sz w:val="20"/>
                <w:szCs w:val="20"/>
                <w:lang w:val="nl-NL"/>
              </w:rPr>
              <w:t>Bereid een eenvoudige snack op houtvuur, zoals popcorn, een hotdog of een chocoladebanaan.</w:t>
            </w:r>
          </w:p>
          <w:p w14:paraId="08DD8235" w14:textId="46C38B82" w:rsidR="00933E7A" w:rsidRPr="00FF1CEE" w:rsidRDefault="00933E7A" w:rsidP="00F46997">
            <w:pPr>
              <w:ind w:right="191"/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3990" w:type="dxa"/>
          </w:tcPr>
          <w:p w14:paraId="07D1C2A2" w14:textId="77777777" w:rsidR="008B29EA" w:rsidRPr="008B29EA" w:rsidRDefault="008B29EA" w:rsidP="008B29EA">
            <w:pPr>
              <w:ind w:left="107"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B29EA">
              <w:rPr>
                <w:rFonts w:ascii="Arial" w:eastAsia="Arial" w:hAnsi="Arial" w:cs="Arial"/>
                <w:sz w:val="20"/>
                <w:szCs w:val="20"/>
                <w:lang w:val="nl-NL"/>
              </w:rPr>
              <w:t>Op kamp of in de natuur heb je niet altijd de beschikking over een fornuis of kookplaat.</w:t>
            </w:r>
          </w:p>
          <w:p w14:paraId="0F964933" w14:textId="7D3296B5" w:rsidR="00567A8A" w:rsidRPr="008B29EA" w:rsidRDefault="008B29EA" w:rsidP="00D02240">
            <w:pPr>
              <w:pStyle w:val="Lijstalinea"/>
              <w:numPr>
                <w:ilvl w:val="0"/>
                <w:numId w:val="6"/>
              </w:num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B29EA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Kook of bak (een deel van) een maaltijd op een alternatieve warmtebron, zoals houtvuur, primus, </w:t>
            </w:r>
            <w:proofErr w:type="spellStart"/>
            <w:r w:rsidRPr="008B29EA">
              <w:rPr>
                <w:rFonts w:ascii="Arial" w:eastAsia="Arial" w:hAnsi="Arial" w:cs="Arial"/>
                <w:sz w:val="20"/>
                <w:szCs w:val="20"/>
                <w:lang w:val="nl-NL"/>
              </w:rPr>
              <w:t>Esbit</w:t>
            </w:r>
            <w:proofErr w:type="spellEnd"/>
            <w:r w:rsidRPr="008B29EA">
              <w:rPr>
                <w:rFonts w:ascii="Arial" w:eastAsia="Arial" w:hAnsi="Arial" w:cs="Arial"/>
                <w:sz w:val="20"/>
                <w:szCs w:val="20"/>
                <w:lang w:val="nl-NL"/>
              </w:rPr>
              <w:t>, barbecue of zelfgemaakte oven.</w:t>
            </w:r>
          </w:p>
        </w:tc>
        <w:tc>
          <w:tcPr>
            <w:tcW w:w="4133" w:type="dxa"/>
          </w:tcPr>
          <w:p w14:paraId="0320F3EB" w14:textId="77777777" w:rsidR="008A285B" w:rsidRPr="008A285B" w:rsidRDefault="008A285B" w:rsidP="008A285B">
            <w:pPr>
              <w:ind w:left="106"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Als je in de natuur op kamp of </w:t>
            </w:r>
            <w:proofErr w:type="spellStart"/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>hike</w:t>
            </w:r>
            <w:proofErr w:type="spellEnd"/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bent, is het handig om te weten hoe je op alternatieve manieren maaltijden kunt bereiden. </w:t>
            </w:r>
          </w:p>
          <w:p w14:paraId="7DA76233" w14:textId="55AF9E74" w:rsidR="00FF1CEE" w:rsidRPr="00C41696" w:rsidRDefault="008A285B" w:rsidP="00D02240">
            <w:pPr>
              <w:pStyle w:val="Lijstalinea"/>
              <w:numPr>
                <w:ilvl w:val="0"/>
                <w:numId w:val="7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A285B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Bereid één dag alle maaltijden (ontbijt, lunch, snacks en avondeten) met primitieve technieken, zoals een Dutch oven, het roken van voedsel, </w:t>
            </w:r>
            <w:proofErr w:type="spellStart"/>
            <w:r w:rsidRPr="008A285B">
              <w:rPr>
                <w:rFonts w:ascii="Arial" w:eastAsia="Arial" w:hAnsi="Arial" w:cs="Arial"/>
                <w:sz w:val="20"/>
                <w:szCs w:val="20"/>
                <w:lang w:val="nl-NL"/>
              </w:rPr>
              <w:t>solarcooking</w:t>
            </w:r>
            <w:proofErr w:type="spellEnd"/>
            <w:r w:rsidRPr="008A285B">
              <w:rPr>
                <w:rFonts w:ascii="Arial" w:eastAsia="Arial" w:hAnsi="Arial" w:cs="Arial"/>
                <w:sz w:val="20"/>
                <w:szCs w:val="20"/>
                <w:lang w:val="nl-NL"/>
              </w:rPr>
              <w:t>, houtvuur of zelfgebouwde ovens. Gebruik meerdere technieken gedurende de dag.</w:t>
            </w:r>
          </w:p>
        </w:tc>
      </w:tr>
      <w:tr w:rsidR="00B610B7" w:rsidRPr="00FF1CEE" w14:paraId="44325269" w14:textId="77777777" w:rsidTr="00567A8A">
        <w:trPr>
          <w:trHeight w:val="547"/>
        </w:trPr>
        <w:tc>
          <w:tcPr>
            <w:tcW w:w="2007" w:type="dxa"/>
          </w:tcPr>
          <w:p w14:paraId="59F79293" w14:textId="4BDADA63" w:rsidR="00B610B7" w:rsidRPr="00FF1CEE" w:rsidRDefault="00E619C2" w:rsidP="00D02240">
            <w:pPr>
              <w:pStyle w:val="Lijstalinea"/>
              <w:numPr>
                <w:ilvl w:val="0"/>
                <w:numId w:val="1"/>
              </w:numPr>
              <w:spacing w:line="229" w:lineRule="exact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Voedsel</w:t>
            </w:r>
            <w:r w:rsidR="00C34713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 xml:space="preserve"> productie</w:t>
            </w:r>
          </w:p>
        </w:tc>
        <w:tc>
          <w:tcPr>
            <w:tcW w:w="4057" w:type="dxa"/>
          </w:tcPr>
          <w:p w14:paraId="7C255E79" w14:textId="77777777" w:rsidR="00C41696" w:rsidRPr="00C41696" w:rsidRDefault="00C41696" w:rsidP="00C41696">
            <w:pPr>
              <w:pStyle w:val="TableParagraph"/>
              <w:spacing w:line="259" w:lineRule="auto"/>
              <w:ind w:right="191"/>
              <w:rPr>
                <w:color w:val="00B050"/>
                <w:sz w:val="20"/>
                <w:szCs w:val="20"/>
                <w:lang w:val="nl-NL"/>
              </w:rPr>
            </w:pPr>
            <w:r w:rsidRPr="00C41696">
              <w:rPr>
                <w:color w:val="00B050"/>
                <w:sz w:val="20"/>
                <w:szCs w:val="20"/>
                <w:lang w:val="nl-NL"/>
              </w:rPr>
              <w:t>Veel groenten en fruit zijn het hele jaar te koop in de supermarkt, maar het oogsten hiervan is aan verschillende seizoenen gebonden.</w:t>
            </w:r>
          </w:p>
          <w:p w14:paraId="3B7DF25F" w14:textId="052CCDE0" w:rsidR="00C41696" w:rsidRPr="00C41696" w:rsidRDefault="00C41696" w:rsidP="00D02240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191"/>
              <w:rPr>
                <w:color w:val="00B050"/>
                <w:sz w:val="20"/>
                <w:szCs w:val="20"/>
                <w:lang w:val="nl-NL"/>
              </w:rPr>
            </w:pPr>
            <w:r w:rsidRPr="00C41696">
              <w:rPr>
                <w:color w:val="00B050"/>
                <w:sz w:val="20"/>
                <w:szCs w:val="20"/>
                <w:lang w:val="nl-NL"/>
              </w:rPr>
              <w:t xml:space="preserve">Zoek van </w:t>
            </w:r>
            <w:r w:rsidR="009344F5">
              <w:rPr>
                <w:color w:val="00B050"/>
                <w:sz w:val="20"/>
                <w:szCs w:val="20"/>
                <w:lang w:val="nl-NL"/>
              </w:rPr>
              <w:t>tien</w:t>
            </w:r>
            <w:r w:rsidRPr="00C41696">
              <w:rPr>
                <w:color w:val="00B050"/>
                <w:sz w:val="20"/>
                <w:szCs w:val="20"/>
                <w:lang w:val="nl-NL"/>
              </w:rPr>
              <w:t xml:space="preserve"> groente- of fruitsoorten uit in welk seizoen ze geoogst worden en leg uit waarom het goedkoper en duurzamer is om die soorten in het bijpassende seizoen te kopen.</w:t>
            </w:r>
          </w:p>
          <w:p w14:paraId="3EB4F05D" w14:textId="54682C72" w:rsidR="00B610B7" w:rsidRPr="00804425" w:rsidRDefault="00C41696" w:rsidP="00D02240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191"/>
              <w:rPr>
                <w:color w:val="00B050"/>
                <w:sz w:val="20"/>
                <w:szCs w:val="20"/>
                <w:lang w:val="nl-NL"/>
              </w:rPr>
            </w:pPr>
            <w:r w:rsidRPr="00C41696">
              <w:rPr>
                <w:color w:val="00B050"/>
                <w:sz w:val="20"/>
                <w:szCs w:val="20"/>
                <w:lang w:val="nl-NL"/>
              </w:rPr>
              <w:t>Kweek thuis een eetbaar plantje (bijvoorbeeld sla, tomaat, aubergine of paprika) of kruiden en laat het resultaat zien aan je speltak. (Tip: tuinkers groeit erg snel en smaakt erg lekker in een salade).</w:t>
            </w:r>
          </w:p>
        </w:tc>
        <w:tc>
          <w:tcPr>
            <w:tcW w:w="3990" w:type="dxa"/>
          </w:tcPr>
          <w:p w14:paraId="71672D58" w14:textId="77777777" w:rsidR="00771672" w:rsidRPr="00804425" w:rsidRDefault="00771672" w:rsidP="00771672">
            <w:pPr>
              <w:ind w:left="107" w:right="127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Sommige voedingsmiddelen leggen een lange weg af voordat ze van producent op je bord terecht komen. </w:t>
            </w:r>
          </w:p>
          <w:p w14:paraId="332095D6" w14:textId="77777777" w:rsidR="00771672" w:rsidRPr="00E12895" w:rsidRDefault="00771672" w:rsidP="00D02240">
            <w:pPr>
              <w:numPr>
                <w:ilvl w:val="0"/>
                <w:numId w:val="9"/>
              </w:numPr>
              <w:ind w:right="127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Zoek voor vijf producten uit hoe ze van producent bij de consument terechtkomen. Onderzoek daarbij wat </w:t>
            </w:r>
            <w:r w:rsidRPr="000A70D2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‘biologisch geproduceerd’ betekent en wat de voordelen daarvan zijn. </w:t>
            </w:r>
          </w:p>
          <w:p w14:paraId="20064DE7" w14:textId="673D3B80" w:rsidR="00771672" w:rsidRPr="00E12895" w:rsidRDefault="00771672" w:rsidP="00D02240">
            <w:pPr>
              <w:numPr>
                <w:ilvl w:val="0"/>
                <w:numId w:val="9"/>
              </w:numPr>
              <w:ind w:right="127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1289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Presenteer je bevindingen aan je speltak.</w:t>
            </w:r>
          </w:p>
          <w:p w14:paraId="67B41C86" w14:textId="1EA83605" w:rsidR="00B610B7" w:rsidRPr="00F46997" w:rsidRDefault="00B610B7" w:rsidP="00F46997">
            <w:pPr>
              <w:ind w:right="191"/>
              <w:rPr>
                <w:rFonts w:ascii="Arial" w:eastAsia="Arial" w:hAnsi="Arial" w:cs="Arial"/>
                <w:sz w:val="20"/>
                <w:lang w:val="nl-NL"/>
              </w:rPr>
            </w:pPr>
          </w:p>
        </w:tc>
        <w:tc>
          <w:tcPr>
            <w:tcW w:w="4133" w:type="dxa"/>
          </w:tcPr>
          <w:p w14:paraId="7B5EBE97" w14:textId="77777777" w:rsidR="00E12895" w:rsidRPr="00804425" w:rsidRDefault="00E12895" w:rsidP="00E12895">
            <w:pPr>
              <w:ind w:left="106"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De manier waarop je met voedsel omgaat heeft invloed op je ecologische voetafdruk.</w:t>
            </w:r>
          </w:p>
          <w:p w14:paraId="65ED4BBE" w14:textId="5B7F9276" w:rsidR="00E12895" w:rsidRPr="00E12895" w:rsidRDefault="00E12895" w:rsidP="00D02240">
            <w:pPr>
              <w:numPr>
                <w:ilvl w:val="0"/>
                <w:numId w:val="10"/>
              </w:numPr>
              <w:ind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1289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Bedenk hoe je je ecologische voetafdruk kunt verkleinen door je eetpatroon aan te passen. Probeer dit een maand en presenteer het resultaat aan je speltak.</w:t>
            </w:r>
          </w:p>
          <w:p w14:paraId="7A12F447" w14:textId="7E538A4B" w:rsidR="00B610B7" w:rsidRPr="00804425" w:rsidRDefault="00E12895" w:rsidP="00D02240">
            <w:pPr>
              <w:numPr>
                <w:ilvl w:val="0"/>
                <w:numId w:val="10"/>
              </w:numPr>
              <w:ind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1289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Maak drie nieuwe gerechten met restjes van eerdere maaltijden. Denk aan soep, loempia of roerei.</w:t>
            </w:r>
          </w:p>
        </w:tc>
      </w:tr>
      <w:tr w:rsidR="00567A8A" w:rsidRPr="00FF1CEE" w14:paraId="303762C8" w14:textId="77777777" w:rsidTr="00567A8A">
        <w:trPr>
          <w:trHeight w:val="541"/>
        </w:trPr>
        <w:tc>
          <w:tcPr>
            <w:tcW w:w="2007" w:type="dxa"/>
          </w:tcPr>
          <w:p w14:paraId="110CEBF6" w14:textId="2938EDAD" w:rsidR="004E6683" w:rsidRPr="00FF1CEE" w:rsidRDefault="003478E0" w:rsidP="00D02240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Ingrediënten</w:t>
            </w:r>
          </w:p>
          <w:p w14:paraId="5990617B" w14:textId="4F4EE983" w:rsidR="00567A8A" w:rsidRPr="00FF1CEE" w:rsidRDefault="00567A8A" w:rsidP="008F594F">
            <w:pPr>
              <w:ind w:left="460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4057" w:type="dxa"/>
          </w:tcPr>
          <w:p w14:paraId="56CB9AA2" w14:textId="77777777" w:rsidR="00570D20" w:rsidRPr="006F1F15" w:rsidRDefault="00570D20" w:rsidP="00570D20">
            <w:pPr>
              <w:ind w:left="107"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De Schijf van Vijf is een bekend hulpmiddel van het Voedingscentrum om gevarieerd en gezond te eten.</w:t>
            </w:r>
          </w:p>
          <w:p w14:paraId="07CAACC3" w14:textId="77777777" w:rsidR="00570D20" w:rsidRPr="006F1F15" w:rsidRDefault="00570D20" w:rsidP="00D02240">
            <w:pPr>
              <w:numPr>
                <w:ilvl w:val="0"/>
                <w:numId w:val="11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Leg uit wat de Schijf van Vijf is en waarom het belangrijk is om je eraan te houden.</w:t>
            </w:r>
          </w:p>
          <w:p w14:paraId="77E1E2CF" w14:textId="27FCE29C" w:rsidR="00567A8A" w:rsidRPr="00804425" w:rsidRDefault="00570D20" w:rsidP="00D02240">
            <w:pPr>
              <w:numPr>
                <w:ilvl w:val="0"/>
                <w:numId w:val="11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Maak een quiz over gezond eten of over ingrediënten uit verschillende landen. Bedenk minimaal </w:t>
            </w:r>
            <w:r w:rsidR="00953553">
              <w:rPr>
                <w:rFonts w:ascii="Arial" w:eastAsia="Arial" w:hAnsi="Arial" w:cs="Arial"/>
                <w:sz w:val="20"/>
                <w:szCs w:val="20"/>
                <w:lang w:val="nl-NL"/>
              </w:rPr>
              <w:t>twaalf</w:t>
            </w: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vragen en speel de quiz met je speltak of je ouders.</w:t>
            </w:r>
          </w:p>
        </w:tc>
        <w:tc>
          <w:tcPr>
            <w:tcW w:w="3990" w:type="dxa"/>
          </w:tcPr>
          <w:p w14:paraId="00D6644F" w14:textId="77777777" w:rsidR="006C59BA" w:rsidRPr="000A70D2" w:rsidRDefault="006C59BA" w:rsidP="006C59BA">
            <w:pPr>
              <w:spacing w:line="259" w:lineRule="auto"/>
              <w:ind w:left="106" w:right="163"/>
              <w:rPr>
                <w:rFonts w:ascii="Arial" w:eastAsia="Arial" w:hAnsi="Arial" w:cs="Arial"/>
                <w:sz w:val="20"/>
                <w:szCs w:val="20"/>
              </w:rPr>
            </w:pPr>
            <w:r w:rsidRPr="000A70D2">
              <w:rPr>
                <w:rFonts w:ascii="Arial" w:eastAsia="Arial" w:hAnsi="Arial" w:cs="Arial"/>
                <w:sz w:val="20"/>
                <w:szCs w:val="20"/>
              </w:rPr>
              <w:t xml:space="preserve">Meten is </w:t>
            </w:r>
            <w:proofErr w:type="spellStart"/>
            <w:r w:rsidRPr="000A70D2">
              <w:rPr>
                <w:rFonts w:ascii="Arial" w:eastAsia="Arial" w:hAnsi="Arial" w:cs="Arial"/>
                <w:sz w:val="20"/>
                <w:szCs w:val="20"/>
              </w:rPr>
              <w:t>weten</w:t>
            </w:r>
            <w:proofErr w:type="spellEnd"/>
            <w:r w:rsidRPr="000A70D2">
              <w:rPr>
                <w:rFonts w:ascii="Arial" w:eastAsia="Arial" w:hAnsi="Arial" w:cs="Arial"/>
                <w:sz w:val="20"/>
                <w:szCs w:val="20"/>
              </w:rPr>
              <w:t xml:space="preserve">! </w:t>
            </w:r>
          </w:p>
          <w:p w14:paraId="0EF09A9B" w14:textId="5F74FBDE" w:rsidR="006C59BA" w:rsidRPr="006C59BA" w:rsidRDefault="006C59BA" w:rsidP="00D02240">
            <w:pPr>
              <w:numPr>
                <w:ilvl w:val="0"/>
                <w:numId w:val="12"/>
              </w:numPr>
              <w:spacing w:line="259" w:lineRule="auto"/>
              <w:ind w:right="16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Houd een week lang bij wat je eet. Geef aan wat aansluit bij de Schijf van Vijf, wat je te veel of te weinig eet, en </w:t>
            </w:r>
            <w:r w:rsidR="00A40383">
              <w:rPr>
                <w:rFonts w:ascii="Arial" w:eastAsia="Arial" w:hAnsi="Arial" w:cs="Arial"/>
                <w:sz w:val="20"/>
                <w:szCs w:val="20"/>
                <w:lang w:val="nl-NL"/>
              </w:rPr>
              <w:t>wat</w:t>
            </w:r>
            <w:r w:rsidRPr="000A70D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erbuiten</w:t>
            </w:r>
            <w:r w:rsidR="00A40383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valt.</w:t>
            </w:r>
          </w:p>
          <w:p w14:paraId="1F498B47" w14:textId="10A9E462" w:rsidR="00F22897" w:rsidRPr="006C59BA" w:rsidRDefault="006C59BA" w:rsidP="00D02240">
            <w:pPr>
              <w:numPr>
                <w:ilvl w:val="0"/>
                <w:numId w:val="12"/>
              </w:numPr>
              <w:spacing w:line="259" w:lineRule="auto"/>
              <w:ind w:right="16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C59BA">
              <w:rPr>
                <w:rFonts w:ascii="Arial" w:eastAsia="Arial" w:hAnsi="Arial" w:cs="Arial"/>
                <w:sz w:val="20"/>
                <w:szCs w:val="20"/>
                <w:lang w:val="nl-NL"/>
              </w:rPr>
              <w:t>Maak een weekmenu</w:t>
            </w:r>
            <w:r w:rsidR="000E375B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met</w:t>
            </w:r>
            <w:r w:rsidRPr="006C59BA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een goede verdeling van voedingsmiddelen uit de Schijf van Vijf en </w:t>
            </w:r>
            <w:r w:rsidR="000E375B">
              <w:rPr>
                <w:rFonts w:ascii="Arial" w:eastAsia="Arial" w:hAnsi="Arial" w:cs="Arial"/>
                <w:sz w:val="20"/>
                <w:szCs w:val="20"/>
                <w:lang w:val="nl-NL"/>
              </w:rPr>
              <w:t>volg dit</w:t>
            </w:r>
            <w:r w:rsidRPr="006C59BA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minimaal een week. Vertel na afloop hoe dat ging en wat je ervan vond.</w:t>
            </w:r>
          </w:p>
        </w:tc>
        <w:tc>
          <w:tcPr>
            <w:tcW w:w="4133" w:type="dxa"/>
          </w:tcPr>
          <w:p w14:paraId="42C7EA5D" w14:textId="77777777" w:rsidR="00E31F43" w:rsidRPr="00804425" w:rsidRDefault="00E31F43" w:rsidP="00E31F43">
            <w:pPr>
              <w:pStyle w:val="TableParagraph"/>
              <w:ind w:left="106" w:right="163"/>
              <w:rPr>
                <w:sz w:val="20"/>
                <w:szCs w:val="20"/>
                <w:lang w:val="nl-NL"/>
              </w:rPr>
            </w:pPr>
            <w:r w:rsidRPr="00804425">
              <w:rPr>
                <w:sz w:val="20"/>
                <w:szCs w:val="20"/>
                <w:lang w:val="nl-NL"/>
              </w:rPr>
              <w:t xml:space="preserve">Op elk samengesteld product moet een etiket met ingrediënten staan. </w:t>
            </w:r>
          </w:p>
          <w:p w14:paraId="0A76C735" w14:textId="77777777" w:rsidR="00E31F43" w:rsidRPr="00804425" w:rsidRDefault="00E31F43" w:rsidP="00D02240">
            <w:pPr>
              <w:pStyle w:val="TableParagraph"/>
              <w:numPr>
                <w:ilvl w:val="0"/>
                <w:numId w:val="13"/>
              </w:numPr>
              <w:ind w:right="163"/>
              <w:rPr>
                <w:sz w:val="20"/>
                <w:szCs w:val="20"/>
                <w:lang w:val="nl-NL"/>
              </w:rPr>
            </w:pPr>
            <w:r w:rsidRPr="00804425">
              <w:rPr>
                <w:sz w:val="20"/>
                <w:szCs w:val="20"/>
                <w:lang w:val="nl-NL"/>
              </w:rPr>
              <w:t>Bestudeer de etiketten van vijf producten die je vaak eet. Beschrijf de ingrediënten en leg uit wat eventuele E-nummers betekenen.</w:t>
            </w:r>
          </w:p>
          <w:p w14:paraId="219CECDF" w14:textId="77777777" w:rsidR="00E31F43" w:rsidRPr="00E31F43" w:rsidRDefault="00E31F43" w:rsidP="00D02240">
            <w:pPr>
              <w:pStyle w:val="TableParagraph"/>
              <w:numPr>
                <w:ilvl w:val="0"/>
                <w:numId w:val="13"/>
              </w:numPr>
              <w:ind w:right="163"/>
              <w:rPr>
                <w:sz w:val="20"/>
                <w:szCs w:val="20"/>
                <w:lang w:val="nl-NL"/>
              </w:rPr>
            </w:pPr>
            <w:r w:rsidRPr="00E31F43">
              <w:rPr>
                <w:sz w:val="20"/>
                <w:szCs w:val="20"/>
                <w:lang w:val="nl-NL"/>
              </w:rPr>
              <w:t>Zoek uit wat conserveermiddelen zijn en wat de voor- en nadelen ervan zijn.</w:t>
            </w:r>
          </w:p>
          <w:p w14:paraId="0712BD9D" w14:textId="77777777" w:rsidR="007315C0" w:rsidRPr="00804425" w:rsidRDefault="00E31F43" w:rsidP="00D02240">
            <w:pPr>
              <w:pStyle w:val="TableParagraph"/>
              <w:numPr>
                <w:ilvl w:val="0"/>
                <w:numId w:val="13"/>
              </w:numPr>
              <w:ind w:right="163"/>
              <w:rPr>
                <w:sz w:val="20"/>
                <w:szCs w:val="20"/>
                <w:lang w:val="nl-NL"/>
              </w:rPr>
            </w:pPr>
            <w:r w:rsidRPr="00E31F43">
              <w:rPr>
                <w:sz w:val="20"/>
                <w:szCs w:val="20"/>
                <w:lang w:val="nl-NL"/>
              </w:rPr>
              <w:t>Leg uit hoe je weet of iets bedorven is</w:t>
            </w:r>
          </w:p>
          <w:p w14:paraId="4380688B" w14:textId="3D346ED3" w:rsidR="00697AA0" w:rsidRPr="00804425" w:rsidRDefault="00031B59" w:rsidP="00D02240">
            <w:pPr>
              <w:pStyle w:val="TableParagraph"/>
              <w:numPr>
                <w:ilvl w:val="0"/>
                <w:numId w:val="13"/>
              </w:numPr>
              <w:ind w:right="1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Leg</w:t>
            </w:r>
            <w:r w:rsidR="00E31F43" w:rsidRPr="00E31F43">
              <w:rPr>
                <w:sz w:val="20"/>
                <w:szCs w:val="20"/>
                <w:lang w:val="nl-NL"/>
              </w:rPr>
              <w:t xml:space="preserve"> het verschil </w:t>
            </w:r>
            <w:r>
              <w:rPr>
                <w:sz w:val="20"/>
                <w:szCs w:val="20"/>
                <w:lang w:val="nl-NL"/>
              </w:rPr>
              <w:t>uit</w:t>
            </w:r>
            <w:r w:rsidR="00E31F43" w:rsidRPr="00E31F43">
              <w:rPr>
                <w:sz w:val="20"/>
                <w:szCs w:val="20"/>
                <w:lang w:val="nl-NL"/>
              </w:rPr>
              <w:t xml:space="preserve"> tussen 'ten minste houdbaar tot' en 'te gebruiken tot'</w:t>
            </w:r>
            <w:r w:rsidR="000E375B">
              <w:rPr>
                <w:sz w:val="20"/>
                <w:szCs w:val="20"/>
                <w:lang w:val="nl-NL"/>
              </w:rPr>
              <w:t>.</w:t>
            </w:r>
          </w:p>
        </w:tc>
      </w:tr>
      <w:tr w:rsidR="009272D1" w:rsidRPr="00FF1CEE" w14:paraId="674D532F" w14:textId="77777777" w:rsidTr="00567A8A">
        <w:trPr>
          <w:trHeight w:val="549"/>
        </w:trPr>
        <w:tc>
          <w:tcPr>
            <w:tcW w:w="2007" w:type="dxa"/>
          </w:tcPr>
          <w:p w14:paraId="2DF6675E" w14:textId="60E85391" w:rsidR="00C34713" w:rsidRDefault="00C34713" w:rsidP="00D02240">
            <w:pPr>
              <w:pStyle w:val="Lijstalinea"/>
              <w:numPr>
                <w:ilvl w:val="0"/>
                <w:numId w:val="1"/>
              </w:numPr>
              <w:ind w:right="-138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lastRenderedPageBreak/>
              <w:t xml:space="preserve">Kook- </w:t>
            </w:r>
          </w:p>
          <w:p w14:paraId="48C6EADE" w14:textId="40FC6689" w:rsidR="00C34713" w:rsidRPr="00FF1CEE" w:rsidRDefault="00C34713" w:rsidP="00C34713">
            <w:pPr>
              <w:pStyle w:val="Lijstalinea"/>
              <w:ind w:left="460" w:right="-138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technieken</w:t>
            </w:r>
          </w:p>
          <w:p w14:paraId="57D554AB" w14:textId="2063B5FA" w:rsidR="009272D1" w:rsidRPr="00FF1CEE" w:rsidRDefault="009272D1" w:rsidP="009272D1">
            <w:pPr>
              <w:ind w:left="460" w:right="-138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4057" w:type="dxa"/>
          </w:tcPr>
          <w:p w14:paraId="754F711D" w14:textId="77777777" w:rsidR="00A01215" w:rsidRPr="006F1F15" w:rsidRDefault="00A01215" w:rsidP="00A01215">
            <w:pPr>
              <w:widowControl/>
              <w:autoSpaceDE/>
              <w:autoSpaceDN/>
              <w:ind w:left="107"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Om veilig te kunnen koken moet je weten hoe je met keukengerei en -apparatuur om gaat.</w:t>
            </w:r>
          </w:p>
          <w:p w14:paraId="03B35CE6" w14:textId="77777777" w:rsidR="00A01215" w:rsidRPr="006F1F15" w:rsidRDefault="00A01215" w:rsidP="00D02240">
            <w:pPr>
              <w:widowControl/>
              <w:numPr>
                <w:ilvl w:val="0"/>
                <w:numId w:val="14"/>
              </w:numPr>
              <w:autoSpaceDE/>
              <w:autoSpaceDN/>
              <w:ind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Verzamel thuis keukengerei en leg uit waar je het voor gebruikt.</w:t>
            </w:r>
          </w:p>
          <w:p w14:paraId="12FFA4AC" w14:textId="77777777" w:rsidR="00A01215" w:rsidRPr="006F1F15" w:rsidRDefault="00A01215" w:rsidP="00D02240">
            <w:pPr>
              <w:widowControl/>
              <w:numPr>
                <w:ilvl w:val="0"/>
                <w:numId w:val="14"/>
              </w:numPr>
              <w:autoSpaceDE/>
              <w:autoSpaceDN/>
              <w:ind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Leg uit waarom je je handen moet wassen voor én tijdens het koken.</w:t>
            </w:r>
          </w:p>
          <w:p w14:paraId="745D080A" w14:textId="77777777" w:rsidR="00A01215" w:rsidRPr="006F1F15" w:rsidRDefault="00A01215" w:rsidP="00D02240">
            <w:pPr>
              <w:widowControl/>
              <w:numPr>
                <w:ilvl w:val="0"/>
                <w:numId w:val="14"/>
              </w:numPr>
              <w:autoSpaceDE/>
              <w:autoSpaceDN/>
              <w:ind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Laat zien hoe je veilig omgaat met een gasstel, kookplaat en oven.</w:t>
            </w:r>
          </w:p>
          <w:p w14:paraId="300A5242" w14:textId="77777777" w:rsidR="00A01215" w:rsidRPr="006F1F15" w:rsidRDefault="00A01215" w:rsidP="00D02240">
            <w:pPr>
              <w:widowControl/>
              <w:numPr>
                <w:ilvl w:val="0"/>
                <w:numId w:val="14"/>
              </w:numPr>
              <w:autoSpaceDE/>
              <w:autoSpaceDN/>
              <w:ind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Laat zien dat je de volgende acties kunt uitvoeren:</w:t>
            </w:r>
          </w:p>
          <w:p w14:paraId="731C9EE1" w14:textId="19A32948" w:rsidR="00A01215" w:rsidRPr="006F1F15" w:rsidRDefault="00A01215" w:rsidP="00D02240">
            <w:pPr>
              <w:pStyle w:val="Lijstalinea"/>
              <w:numPr>
                <w:ilvl w:val="0"/>
                <w:numId w:val="15"/>
              </w:numPr>
              <w:ind w:left="835"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Eieren, groente, pasta, rijst of aardappelen koken</w:t>
            </w:r>
            <w:r w:rsidR="00487130">
              <w:rPr>
                <w:rFonts w:ascii="Arial" w:eastAsia="Arial" w:hAnsi="Arial" w:cs="Arial"/>
                <w:sz w:val="20"/>
                <w:szCs w:val="20"/>
                <w:lang w:val="nl-NL"/>
              </w:rPr>
              <w:t>.</w:t>
            </w:r>
          </w:p>
          <w:p w14:paraId="25158B08" w14:textId="1E144D16" w:rsidR="00A01215" w:rsidRPr="006F1F15" w:rsidRDefault="00A01215" w:rsidP="00D02240">
            <w:pPr>
              <w:pStyle w:val="Lijstalinea"/>
              <w:numPr>
                <w:ilvl w:val="0"/>
                <w:numId w:val="15"/>
              </w:numPr>
              <w:ind w:left="835"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Iets bakken in de pan</w:t>
            </w:r>
            <w:r w:rsidR="00487130">
              <w:rPr>
                <w:rFonts w:ascii="Arial" w:eastAsia="Arial" w:hAnsi="Arial" w:cs="Arial"/>
                <w:sz w:val="20"/>
                <w:szCs w:val="20"/>
                <w:lang w:val="nl-NL"/>
              </w:rPr>
              <w:t>.</w:t>
            </w:r>
          </w:p>
          <w:p w14:paraId="11FCF19B" w14:textId="5EF63DA9" w:rsidR="00CB6EE8" w:rsidRPr="00A01215" w:rsidRDefault="00A01215" w:rsidP="00D02240">
            <w:pPr>
              <w:pStyle w:val="Lijstalinea"/>
              <w:numPr>
                <w:ilvl w:val="0"/>
                <w:numId w:val="15"/>
              </w:numPr>
              <w:ind w:left="835" w:right="1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sz w:val="20"/>
                <w:szCs w:val="20"/>
                <w:lang w:val="nl-NL"/>
              </w:rPr>
              <w:t>Iets bakken in de oven.</w:t>
            </w:r>
          </w:p>
        </w:tc>
        <w:tc>
          <w:tcPr>
            <w:tcW w:w="3990" w:type="dxa"/>
          </w:tcPr>
          <w:p w14:paraId="1F3C59CF" w14:textId="77777777" w:rsidR="00CE49E5" w:rsidRPr="006F1F15" w:rsidRDefault="00CE49E5" w:rsidP="00CE49E5">
            <w:pPr>
              <w:ind w:left="106" w:right="130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Lekker, verantwoord én duurzaam snacken: dat kan ook door te frituren! </w:t>
            </w:r>
          </w:p>
          <w:p w14:paraId="694E1DDB" w14:textId="77777777" w:rsidR="00CE49E5" w:rsidRPr="006F1F15" w:rsidRDefault="00CE49E5" w:rsidP="00D02240">
            <w:pPr>
              <w:numPr>
                <w:ilvl w:val="0"/>
                <w:numId w:val="16"/>
              </w:numPr>
              <w:ind w:right="130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Zoek uit wat de voor- en nadelen zijn van frituren in olie en bereiden in een </w:t>
            </w:r>
            <w:proofErr w:type="spellStart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airfryer</w:t>
            </w:r>
            <w:proofErr w:type="spellEnd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. Geef ook aan welke duurzame olie je het best kunt gebruiken als je toch frituurt.</w:t>
            </w:r>
          </w:p>
          <w:p w14:paraId="74DC5B95" w14:textId="77777777" w:rsidR="00CE49E5" w:rsidRPr="006F1F15" w:rsidRDefault="00CE49E5" w:rsidP="00D02240">
            <w:pPr>
              <w:numPr>
                <w:ilvl w:val="0"/>
                <w:numId w:val="16"/>
              </w:numPr>
              <w:ind w:right="130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Maak een (vegetarische) snack, zoals een loempia, bitterbal, kroket of frikandel) en bereid deze zonder vet, in een </w:t>
            </w:r>
            <w:proofErr w:type="spellStart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airfryer</w:t>
            </w:r>
            <w:proofErr w:type="spellEnd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.</w:t>
            </w:r>
          </w:p>
          <w:p w14:paraId="44B25B17" w14:textId="77777777" w:rsidR="00CE49E5" w:rsidRPr="006F1F15" w:rsidRDefault="00CE49E5" w:rsidP="00D02240">
            <w:pPr>
              <w:numPr>
                <w:ilvl w:val="0"/>
                <w:numId w:val="16"/>
              </w:numPr>
              <w:ind w:right="130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Verzorg een volledig vetvrije, gezonde maaltijd, waarbij je enkel gebruik maakt van een </w:t>
            </w:r>
            <w:proofErr w:type="spellStart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airfryer</w:t>
            </w:r>
            <w:proofErr w:type="spellEnd"/>
            <w:r w:rsidRPr="006F1F1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 of oven.</w:t>
            </w:r>
          </w:p>
          <w:p w14:paraId="43F4775A" w14:textId="44DAD163" w:rsidR="009272D1" w:rsidRPr="00F46997" w:rsidRDefault="009272D1" w:rsidP="00F46997">
            <w:pPr>
              <w:ind w:right="19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133" w:type="dxa"/>
          </w:tcPr>
          <w:p w14:paraId="3A7906F3" w14:textId="77777777" w:rsidR="008671EB" w:rsidRPr="00804425" w:rsidRDefault="008671EB" w:rsidP="008671EB">
            <w:pPr>
              <w:spacing w:line="259" w:lineRule="auto"/>
              <w:ind w:left="107"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0442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Bij barbecueën komen veel kooktechnieken samen.</w:t>
            </w:r>
          </w:p>
          <w:p w14:paraId="500C6F58" w14:textId="77777777" w:rsidR="008671EB" w:rsidRPr="008671EB" w:rsidRDefault="008671EB" w:rsidP="00D02240">
            <w:pPr>
              <w:numPr>
                <w:ilvl w:val="0"/>
                <w:numId w:val="17"/>
              </w:numPr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804425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Leer de verschillende technieken van barbecueën: direct grillen, indirect grillen en roken. </w:t>
            </w:r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Leg </w:t>
            </w:r>
            <w:proofErr w:type="spellStart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uit</w:t>
            </w:r>
            <w:proofErr w:type="spellEnd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wanneer</w:t>
            </w:r>
            <w:proofErr w:type="spellEnd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je </w:t>
            </w:r>
            <w:proofErr w:type="spellStart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welke</w:t>
            </w:r>
            <w:proofErr w:type="spellEnd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methode</w:t>
            </w:r>
            <w:proofErr w:type="spellEnd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gebruikt</w:t>
            </w:r>
            <w:proofErr w:type="spellEnd"/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</w:rPr>
              <w:t>.</w:t>
            </w:r>
          </w:p>
          <w:p w14:paraId="08185F5C" w14:textId="77777777" w:rsidR="008671EB" w:rsidRPr="008671EB" w:rsidRDefault="008671EB" w:rsidP="00D02240">
            <w:pPr>
              <w:numPr>
                <w:ilvl w:val="0"/>
                <w:numId w:val="17"/>
              </w:numPr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Onderzoek welke invloed verschillende houtsoorten, zoals eiken-, kersen- en beukenhout, hebben op de smaak bij barbecueën. Experimenteer met een rooktechniek en leg uit wat je merkt aan de smaak.</w:t>
            </w:r>
          </w:p>
          <w:p w14:paraId="7738C3BF" w14:textId="77777777" w:rsidR="000C07D7" w:rsidRPr="000C07D7" w:rsidRDefault="008671EB" w:rsidP="00D02240">
            <w:pPr>
              <w:numPr>
                <w:ilvl w:val="0"/>
                <w:numId w:val="17"/>
              </w:numPr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8671EB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Laat zien hoe je een barbecue veilig opstart en beheert, inclusief temperatuurregeling door middel van ventilatie of het toepassen van zones.</w:t>
            </w:r>
          </w:p>
          <w:p w14:paraId="7F15182C" w14:textId="45701093" w:rsidR="009272D1" w:rsidRPr="00804425" w:rsidRDefault="000C07D7" w:rsidP="00D02240">
            <w:pPr>
              <w:numPr>
                <w:ilvl w:val="0"/>
                <w:numId w:val="17"/>
              </w:numPr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0C07D7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Bereid een complete barbecue-maaltijd waarbij je minimaal twee kooktechnieken gebruikt. Denk aan een combinatie van grillen en slow </w:t>
            </w:r>
            <w:proofErr w:type="spellStart"/>
            <w:r w:rsidRPr="000C07D7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cooking</w:t>
            </w:r>
            <w:proofErr w:type="spellEnd"/>
            <w:r w:rsidRPr="000C07D7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, of roken en indirect garen. Presenteer je gerecht en leg uit waarom je deze bereidingswijzen hebt gekozen.</w:t>
            </w:r>
          </w:p>
        </w:tc>
      </w:tr>
    </w:tbl>
    <w:p w14:paraId="1C7D0E04" w14:textId="77777777" w:rsidR="00567A8A" w:rsidRPr="00FF1CEE" w:rsidRDefault="00567A8A" w:rsidP="00567A8A">
      <w:pPr>
        <w:widowControl w:val="0"/>
        <w:autoSpaceDE w:val="0"/>
        <w:autoSpaceDN w:val="0"/>
        <w:ind w:left="107" w:right="191"/>
        <w:rPr>
          <w:rFonts w:ascii="Arial" w:eastAsia="Arial" w:hAnsi="Arial" w:cs="Arial"/>
          <w:color w:val="FF0000"/>
          <w:sz w:val="22"/>
          <w:szCs w:val="22"/>
        </w:rPr>
      </w:pPr>
      <w:r w:rsidRPr="00FF1CEE">
        <w:rPr>
          <w:rFonts w:ascii="Arial" w:eastAsia="Arial" w:hAnsi="Arial" w:cs="Arial"/>
          <w:color w:val="F79646"/>
          <w:sz w:val="22"/>
          <w:szCs w:val="22"/>
        </w:rPr>
        <w:t xml:space="preserve"> </w:t>
      </w:r>
    </w:p>
    <w:p w14:paraId="3AEEFB49" w14:textId="2EDB511A" w:rsidR="004B5820" w:rsidRPr="00FF1CEE" w:rsidRDefault="004B5820" w:rsidP="0027298F"/>
    <w:p w14:paraId="166DE896" w14:textId="6A931C75" w:rsidR="00FF1CEE" w:rsidRPr="00FF1CEE" w:rsidRDefault="00FF1CEE"/>
    <w:sectPr w:rsidR="00FF1CEE" w:rsidRPr="00FF1CEE" w:rsidSect="0054160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20" w:h="11900" w:orient="landscape"/>
      <w:pgMar w:top="1135" w:right="1417" w:bottom="1417" w:left="1417" w:header="708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1D56" w14:textId="77777777" w:rsidR="00AB7D8B" w:rsidRDefault="00AB7D8B" w:rsidP="00994EA9">
      <w:r>
        <w:separator/>
      </w:r>
    </w:p>
  </w:endnote>
  <w:endnote w:type="continuationSeparator" w:id="0">
    <w:p w14:paraId="721D7BF2" w14:textId="77777777" w:rsidR="00AB7D8B" w:rsidRDefault="00AB7D8B" w:rsidP="0099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E05" w14:textId="77777777" w:rsidR="00B1411E" w:rsidRDefault="00B1411E" w:rsidP="0048118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33E2B2A" w14:textId="77777777" w:rsidR="00B1411E" w:rsidRDefault="00B1411E" w:rsidP="00B141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2E57" w14:textId="77777777" w:rsidR="00B1411E" w:rsidRPr="00567A8A" w:rsidRDefault="00B1411E" w:rsidP="00B1411E">
    <w:pPr>
      <w:pStyle w:val="Voettekst"/>
      <w:framePr w:w="362" w:h="457" w:hRule="exact" w:wrap="none" w:vAnchor="text" w:hAnchor="page" w:x="15142" w:y="-230"/>
      <w:jc w:val="center"/>
      <w:rPr>
        <w:rStyle w:val="Paginanummer"/>
        <w:rFonts w:ascii="Arial" w:hAnsi="Arial" w:cs="Arial"/>
        <w:color w:val="FFFFFF"/>
      </w:rPr>
    </w:pPr>
    <w:r w:rsidRPr="00567A8A">
      <w:rPr>
        <w:rStyle w:val="Paginanummer"/>
        <w:rFonts w:ascii="Arial" w:hAnsi="Arial" w:cs="Arial"/>
        <w:color w:val="FFFFFF"/>
      </w:rPr>
      <w:fldChar w:fldCharType="begin"/>
    </w:r>
    <w:r w:rsidRPr="00567A8A">
      <w:rPr>
        <w:rStyle w:val="Paginanummer"/>
        <w:rFonts w:ascii="Arial" w:hAnsi="Arial" w:cs="Arial"/>
        <w:color w:val="FFFFFF"/>
      </w:rPr>
      <w:instrText xml:space="preserve">PAGE  </w:instrText>
    </w:r>
    <w:r w:rsidRPr="00567A8A">
      <w:rPr>
        <w:rStyle w:val="Paginanummer"/>
        <w:rFonts w:ascii="Arial" w:hAnsi="Arial" w:cs="Arial"/>
        <w:color w:val="FFFFFF"/>
      </w:rPr>
      <w:fldChar w:fldCharType="separate"/>
    </w:r>
    <w:r w:rsidRPr="00567A8A">
      <w:rPr>
        <w:rStyle w:val="Paginanummer"/>
        <w:rFonts w:ascii="Arial" w:hAnsi="Arial" w:cs="Arial"/>
        <w:noProof/>
        <w:color w:val="FFFFFF"/>
      </w:rPr>
      <w:t>2</w:t>
    </w:r>
    <w:r w:rsidRPr="00567A8A">
      <w:rPr>
        <w:rStyle w:val="Paginanummer"/>
        <w:rFonts w:ascii="Arial" w:hAnsi="Arial" w:cs="Arial"/>
        <w:color w:val="FFFFFF"/>
      </w:rPr>
      <w:fldChar w:fldCharType="end"/>
    </w:r>
  </w:p>
  <w:p w14:paraId="2D349DB8" w14:textId="77777777" w:rsidR="00B1411E" w:rsidRDefault="00B1411E" w:rsidP="00B1411E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66E0" w14:textId="77777777" w:rsidR="00B1411E" w:rsidRPr="00567A8A" w:rsidRDefault="00B1411E" w:rsidP="00B1411E">
    <w:pPr>
      <w:pStyle w:val="Voettekst"/>
      <w:jc w:val="right"/>
      <w:rPr>
        <w:rFonts w:ascii="Arial" w:hAnsi="Arial" w:cs="Arial"/>
        <w:color w:val="FFFFFF"/>
      </w:rPr>
    </w:pPr>
    <w:r w:rsidRPr="00567A8A">
      <w:rPr>
        <w:rFonts w:ascii="Arial" w:hAnsi="Arial" w:cs="Arial"/>
        <w:color w:val="FFFFFF"/>
      </w:rPr>
      <w:t>1</w:t>
    </w:r>
  </w:p>
  <w:p w14:paraId="34018115" w14:textId="77777777" w:rsidR="00B1411E" w:rsidRPr="00567A8A" w:rsidRDefault="00B1411E" w:rsidP="00B1411E">
    <w:pPr>
      <w:pStyle w:val="Voettekst"/>
      <w:jc w:val="center"/>
      <w:rPr>
        <w:rFonts w:ascii="Arial" w:hAnsi="Arial" w:cs="Arial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7BCB" w14:textId="77777777" w:rsidR="00AB7D8B" w:rsidRDefault="00AB7D8B" w:rsidP="00994EA9">
      <w:r>
        <w:separator/>
      </w:r>
    </w:p>
  </w:footnote>
  <w:footnote w:type="continuationSeparator" w:id="0">
    <w:p w14:paraId="05667AEB" w14:textId="77777777" w:rsidR="00AB7D8B" w:rsidRDefault="00AB7D8B" w:rsidP="0099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5CE2" w14:textId="77777777" w:rsidR="00994EA9" w:rsidRDefault="00994E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578976F7" wp14:editId="4FA5BB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l="0" t="0" r="1905" b="9525"/>
          <wp:wrapNone/>
          <wp:docPr id="1808609742" name="Afbeelding 1808609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N_A4L_foot_blauw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3255E" w14:textId="77777777" w:rsidR="00994EA9" w:rsidRDefault="00994E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C526" w14:textId="77777777" w:rsidR="00994EA9" w:rsidRDefault="00994E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413E1F9" wp14:editId="29D0C8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l="0" t="0" r="1905" b="9525"/>
          <wp:wrapNone/>
          <wp:docPr id="1014610046" name="Afbeelding 1014610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N_A4L_blauw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266"/>
    <w:multiLevelType w:val="hybridMultilevel"/>
    <w:tmpl w:val="DCAC3D18"/>
    <w:lvl w:ilvl="0" w:tplc="3466790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F4507FB"/>
    <w:multiLevelType w:val="hybridMultilevel"/>
    <w:tmpl w:val="DF9E4E24"/>
    <w:lvl w:ilvl="0" w:tplc="6860BA68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5616CF1"/>
    <w:multiLevelType w:val="hybridMultilevel"/>
    <w:tmpl w:val="E83AB16A"/>
    <w:lvl w:ilvl="0" w:tplc="B2B4132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8313404"/>
    <w:multiLevelType w:val="hybridMultilevel"/>
    <w:tmpl w:val="E5E88B02"/>
    <w:lvl w:ilvl="0" w:tplc="3DE84630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/>
      </w:rPr>
    </w:lvl>
    <w:lvl w:ilvl="1" w:tplc="5E72A260" w:tentative="1">
      <w:start w:val="1"/>
      <w:numFmt w:val="lowerLetter"/>
      <w:lvlText w:val="%2."/>
      <w:lvlJc w:val="left"/>
      <w:pPr>
        <w:ind w:left="1187" w:hanging="360"/>
      </w:pPr>
    </w:lvl>
    <w:lvl w:ilvl="2" w:tplc="D2409B4A" w:tentative="1">
      <w:start w:val="1"/>
      <w:numFmt w:val="lowerRoman"/>
      <w:lvlText w:val="%3."/>
      <w:lvlJc w:val="right"/>
      <w:pPr>
        <w:ind w:left="1907" w:hanging="180"/>
      </w:pPr>
    </w:lvl>
    <w:lvl w:ilvl="3" w:tplc="DFA20E6C" w:tentative="1">
      <w:start w:val="1"/>
      <w:numFmt w:val="decimal"/>
      <w:lvlText w:val="%4."/>
      <w:lvlJc w:val="left"/>
      <w:pPr>
        <w:ind w:left="2627" w:hanging="360"/>
      </w:pPr>
    </w:lvl>
    <w:lvl w:ilvl="4" w:tplc="A2CC1CF6" w:tentative="1">
      <w:start w:val="1"/>
      <w:numFmt w:val="lowerLetter"/>
      <w:lvlText w:val="%5."/>
      <w:lvlJc w:val="left"/>
      <w:pPr>
        <w:ind w:left="3347" w:hanging="360"/>
      </w:pPr>
    </w:lvl>
    <w:lvl w:ilvl="5" w:tplc="809C5E6E" w:tentative="1">
      <w:start w:val="1"/>
      <w:numFmt w:val="lowerRoman"/>
      <w:lvlText w:val="%6."/>
      <w:lvlJc w:val="right"/>
      <w:pPr>
        <w:ind w:left="4067" w:hanging="180"/>
      </w:pPr>
    </w:lvl>
    <w:lvl w:ilvl="6" w:tplc="F6E42F56" w:tentative="1">
      <w:start w:val="1"/>
      <w:numFmt w:val="decimal"/>
      <w:lvlText w:val="%7."/>
      <w:lvlJc w:val="left"/>
      <w:pPr>
        <w:ind w:left="4787" w:hanging="360"/>
      </w:pPr>
    </w:lvl>
    <w:lvl w:ilvl="7" w:tplc="6A3AA0D8" w:tentative="1">
      <w:start w:val="1"/>
      <w:numFmt w:val="lowerLetter"/>
      <w:lvlText w:val="%8."/>
      <w:lvlJc w:val="left"/>
      <w:pPr>
        <w:ind w:left="5507" w:hanging="360"/>
      </w:pPr>
    </w:lvl>
    <w:lvl w:ilvl="8" w:tplc="EE388364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86E701E"/>
    <w:multiLevelType w:val="hybridMultilevel"/>
    <w:tmpl w:val="945655C8"/>
    <w:lvl w:ilvl="0" w:tplc="EC68FE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8BA4125"/>
    <w:multiLevelType w:val="hybridMultilevel"/>
    <w:tmpl w:val="68A28392"/>
    <w:lvl w:ilvl="0" w:tplc="506A4C16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19660564"/>
    <w:multiLevelType w:val="hybridMultilevel"/>
    <w:tmpl w:val="6A78080C"/>
    <w:lvl w:ilvl="0" w:tplc="A7305A1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1B4D7F2B"/>
    <w:multiLevelType w:val="hybridMultilevel"/>
    <w:tmpl w:val="74E0514E"/>
    <w:lvl w:ilvl="0" w:tplc="5DF043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766B1"/>
    <w:multiLevelType w:val="hybridMultilevel"/>
    <w:tmpl w:val="ABAC662A"/>
    <w:lvl w:ilvl="0" w:tplc="B26C7E44">
      <w:start w:val="1"/>
      <w:numFmt w:val="lowerLetter"/>
      <w:lvlText w:val="%1."/>
      <w:lvlJc w:val="left"/>
      <w:pPr>
        <w:ind w:left="467" w:hanging="360"/>
      </w:pPr>
    </w:lvl>
    <w:lvl w:ilvl="1" w:tplc="5BAC5A4C" w:tentative="1">
      <w:start w:val="1"/>
      <w:numFmt w:val="lowerLetter"/>
      <w:lvlText w:val="%2."/>
      <w:lvlJc w:val="left"/>
      <w:pPr>
        <w:ind w:left="1187" w:hanging="360"/>
      </w:pPr>
    </w:lvl>
    <w:lvl w:ilvl="2" w:tplc="7974CB12" w:tentative="1">
      <w:start w:val="1"/>
      <w:numFmt w:val="lowerRoman"/>
      <w:lvlText w:val="%3."/>
      <w:lvlJc w:val="right"/>
      <w:pPr>
        <w:ind w:left="1907" w:hanging="180"/>
      </w:pPr>
    </w:lvl>
    <w:lvl w:ilvl="3" w:tplc="09067602" w:tentative="1">
      <w:start w:val="1"/>
      <w:numFmt w:val="decimal"/>
      <w:lvlText w:val="%4."/>
      <w:lvlJc w:val="left"/>
      <w:pPr>
        <w:ind w:left="2627" w:hanging="360"/>
      </w:pPr>
    </w:lvl>
    <w:lvl w:ilvl="4" w:tplc="B65C56EC" w:tentative="1">
      <w:start w:val="1"/>
      <w:numFmt w:val="lowerLetter"/>
      <w:lvlText w:val="%5."/>
      <w:lvlJc w:val="left"/>
      <w:pPr>
        <w:ind w:left="3347" w:hanging="360"/>
      </w:pPr>
    </w:lvl>
    <w:lvl w:ilvl="5" w:tplc="EE98BC72" w:tentative="1">
      <w:start w:val="1"/>
      <w:numFmt w:val="lowerRoman"/>
      <w:lvlText w:val="%6."/>
      <w:lvlJc w:val="right"/>
      <w:pPr>
        <w:ind w:left="4067" w:hanging="180"/>
      </w:pPr>
    </w:lvl>
    <w:lvl w:ilvl="6" w:tplc="10A84242" w:tentative="1">
      <w:start w:val="1"/>
      <w:numFmt w:val="decimal"/>
      <w:lvlText w:val="%7."/>
      <w:lvlJc w:val="left"/>
      <w:pPr>
        <w:ind w:left="4787" w:hanging="360"/>
      </w:pPr>
    </w:lvl>
    <w:lvl w:ilvl="7" w:tplc="399C67E6" w:tentative="1">
      <w:start w:val="1"/>
      <w:numFmt w:val="lowerLetter"/>
      <w:lvlText w:val="%8."/>
      <w:lvlJc w:val="left"/>
      <w:pPr>
        <w:ind w:left="5507" w:hanging="360"/>
      </w:pPr>
    </w:lvl>
    <w:lvl w:ilvl="8" w:tplc="42BEF29C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3B0ADF45"/>
    <w:multiLevelType w:val="hybridMultilevel"/>
    <w:tmpl w:val="19E24942"/>
    <w:lvl w:ilvl="0" w:tplc="CB2A8282">
      <w:start w:val="1"/>
      <w:numFmt w:val="lowerLetter"/>
      <w:lvlText w:val="%1."/>
      <w:lvlJc w:val="left"/>
      <w:pPr>
        <w:ind w:left="720" w:hanging="360"/>
      </w:pPr>
    </w:lvl>
    <w:lvl w:ilvl="1" w:tplc="34D66212">
      <w:start w:val="1"/>
      <w:numFmt w:val="lowerLetter"/>
      <w:lvlText w:val="%2."/>
      <w:lvlJc w:val="left"/>
      <w:pPr>
        <w:ind w:left="1440" w:hanging="360"/>
      </w:pPr>
    </w:lvl>
    <w:lvl w:ilvl="2" w:tplc="C5FE47B4">
      <w:start w:val="1"/>
      <w:numFmt w:val="lowerRoman"/>
      <w:lvlText w:val="%3."/>
      <w:lvlJc w:val="right"/>
      <w:pPr>
        <w:ind w:left="2160" w:hanging="180"/>
      </w:pPr>
    </w:lvl>
    <w:lvl w:ilvl="3" w:tplc="1996032C">
      <w:start w:val="1"/>
      <w:numFmt w:val="decimal"/>
      <w:lvlText w:val="%4."/>
      <w:lvlJc w:val="left"/>
      <w:pPr>
        <w:ind w:left="2880" w:hanging="360"/>
      </w:pPr>
    </w:lvl>
    <w:lvl w:ilvl="4" w:tplc="16480E74">
      <w:start w:val="1"/>
      <w:numFmt w:val="lowerLetter"/>
      <w:lvlText w:val="%5."/>
      <w:lvlJc w:val="left"/>
      <w:pPr>
        <w:ind w:left="3600" w:hanging="360"/>
      </w:pPr>
    </w:lvl>
    <w:lvl w:ilvl="5" w:tplc="C3CCE6E6">
      <w:start w:val="1"/>
      <w:numFmt w:val="lowerRoman"/>
      <w:lvlText w:val="%6."/>
      <w:lvlJc w:val="right"/>
      <w:pPr>
        <w:ind w:left="4320" w:hanging="180"/>
      </w:pPr>
    </w:lvl>
    <w:lvl w:ilvl="6" w:tplc="BB80CBC6">
      <w:start w:val="1"/>
      <w:numFmt w:val="decimal"/>
      <w:lvlText w:val="%7."/>
      <w:lvlJc w:val="left"/>
      <w:pPr>
        <w:ind w:left="5040" w:hanging="360"/>
      </w:pPr>
    </w:lvl>
    <w:lvl w:ilvl="7" w:tplc="F532FEDE">
      <w:start w:val="1"/>
      <w:numFmt w:val="lowerLetter"/>
      <w:lvlText w:val="%8."/>
      <w:lvlJc w:val="left"/>
      <w:pPr>
        <w:ind w:left="5760" w:hanging="360"/>
      </w:pPr>
    </w:lvl>
    <w:lvl w:ilvl="8" w:tplc="55285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816CD"/>
    <w:multiLevelType w:val="hybridMultilevel"/>
    <w:tmpl w:val="E3A6EE70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4D086641"/>
    <w:multiLevelType w:val="hybridMultilevel"/>
    <w:tmpl w:val="DAE2C784"/>
    <w:lvl w:ilvl="0" w:tplc="93440A34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534F5274"/>
    <w:multiLevelType w:val="hybridMultilevel"/>
    <w:tmpl w:val="359E657A"/>
    <w:lvl w:ilvl="0" w:tplc="A8F8D3F0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 w15:restartNumberingAfterBreak="0">
    <w:nsid w:val="5B104369"/>
    <w:multiLevelType w:val="hybridMultilevel"/>
    <w:tmpl w:val="935CC004"/>
    <w:lvl w:ilvl="0" w:tplc="F592895C">
      <w:start w:val="1"/>
      <w:numFmt w:val="lowerLetter"/>
      <w:lvlText w:val="%1."/>
      <w:lvlJc w:val="left"/>
      <w:pPr>
        <w:ind w:left="466" w:hanging="360"/>
      </w:pPr>
    </w:lvl>
    <w:lvl w:ilvl="1" w:tplc="2A9E5A9C" w:tentative="1">
      <w:start w:val="1"/>
      <w:numFmt w:val="lowerLetter"/>
      <w:lvlText w:val="%2."/>
      <w:lvlJc w:val="left"/>
      <w:pPr>
        <w:ind w:left="1186" w:hanging="360"/>
      </w:pPr>
    </w:lvl>
    <w:lvl w:ilvl="2" w:tplc="9E06CF4A" w:tentative="1">
      <w:start w:val="1"/>
      <w:numFmt w:val="lowerRoman"/>
      <w:lvlText w:val="%3."/>
      <w:lvlJc w:val="right"/>
      <w:pPr>
        <w:ind w:left="1906" w:hanging="180"/>
      </w:pPr>
    </w:lvl>
    <w:lvl w:ilvl="3" w:tplc="F864A224" w:tentative="1">
      <w:start w:val="1"/>
      <w:numFmt w:val="decimal"/>
      <w:lvlText w:val="%4."/>
      <w:lvlJc w:val="left"/>
      <w:pPr>
        <w:ind w:left="2626" w:hanging="360"/>
      </w:pPr>
    </w:lvl>
    <w:lvl w:ilvl="4" w:tplc="C98ED660" w:tentative="1">
      <w:start w:val="1"/>
      <w:numFmt w:val="lowerLetter"/>
      <w:lvlText w:val="%5."/>
      <w:lvlJc w:val="left"/>
      <w:pPr>
        <w:ind w:left="3346" w:hanging="360"/>
      </w:pPr>
    </w:lvl>
    <w:lvl w:ilvl="5" w:tplc="A238A8DE" w:tentative="1">
      <w:start w:val="1"/>
      <w:numFmt w:val="lowerRoman"/>
      <w:lvlText w:val="%6."/>
      <w:lvlJc w:val="right"/>
      <w:pPr>
        <w:ind w:left="4066" w:hanging="180"/>
      </w:pPr>
    </w:lvl>
    <w:lvl w:ilvl="6" w:tplc="D8E44BBA" w:tentative="1">
      <w:start w:val="1"/>
      <w:numFmt w:val="decimal"/>
      <w:lvlText w:val="%7."/>
      <w:lvlJc w:val="left"/>
      <w:pPr>
        <w:ind w:left="4786" w:hanging="360"/>
      </w:pPr>
    </w:lvl>
    <w:lvl w:ilvl="7" w:tplc="A79A3FA4" w:tentative="1">
      <w:start w:val="1"/>
      <w:numFmt w:val="lowerLetter"/>
      <w:lvlText w:val="%8."/>
      <w:lvlJc w:val="left"/>
      <w:pPr>
        <w:ind w:left="5506" w:hanging="360"/>
      </w:pPr>
    </w:lvl>
    <w:lvl w:ilvl="8" w:tplc="F8F8D5A8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61D57330"/>
    <w:multiLevelType w:val="hybridMultilevel"/>
    <w:tmpl w:val="C91CDBFC"/>
    <w:lvl w:ilvl="0" w:tplc="A1584D4A">
      <w:start w:val="1"/>
      <w:numFmt w:val="lowerLetter"/>
      <w:lvlText w:val="%1."/>
      <w:lvlJc w:val="left"/>
      <w:pPr>
        <w:ind w:left="467" w:hanging="360"/>
      </w:pPr>
    </w:lvl>
    <w:lvl w:ilvl="1" w:tplc="80EAF956" w:tentative="1">
      <w:start w:val="1"/>
      <w:numFmt w:val="lowerLetter"/>
      <w:lvlText w:val="%2."/>
      <w:lvlJc w:val="left"/>
      <w:pPr>
        <w:ind w:left="1187" w:hanging="360"/>
      </w:pPr>
    </w:lvl>
    <w:lvl w:ilvl="2" w:tplc="220A3F06" w:tentative="1">
      <w:start w:val="1"/>
      <w:numFmt w:val="lowerRoman"/>
      <w:lvlText w:val="%3."/>
      <w:lvlJc w:val="right"/>
      <w:pPr>
        <w:ind w:left="1907" w:hanging="180"/>
      </w:pPr>
    </w:lvl>
    <w:lvl w:ilvl="3" w:tplc="4AA88F5C" w:tentative="1">
      <w:start w:val="1"/>
      <w:numFmt w:val="decimal"/>
      <w:lvlText w:val="%4."/>
      <w:lvlJc w:val="left"/>
      <w:pPr>
        <w:ind w:left="2627" w:hanging="360"/>
      </w:pPr>
    </w:lvl>
    <w:lvl w:ilvl="4" w:tplc="258E3DF6" w:tentative="1">
      <w:start w:val="1"/>
      <w:numFmt w:val="lowerLetter"/>
      <w:lvlText w:val="%5."/>
      <w:lvlJc w:val="left"/>
      <w:pPr>
        <w:ind w:left="3347" w:hanging="360"/>
      </w:pPr>
    </w:lvl>
    <w:lvl w:ilvl="5" w:tplc="6310E502" w:tentative="1">
      <w:start w:val="1"/>
      <w:numFmt w:val="lowerRoman"/>
      <w:lvlText w:val="%6."/>
      <w:lvlJc w:val="right"/>
      <w:pPr>
        <w:ind w:left="4067" w:hanging="180"/>
      </w:pPr>
    </w:lvl>
    <w:lvl w:ilvl="6" w:tplc="FE8E5736" w:tentative="1">
      <w:start w:val="1"/>
      <w:numFmt w:val="decimal"/>
      <w:lvlText w:val="%7."/>
      <w:lvlJc w:val="left"/>
      <w:pPr>
        <w:ind w:left="4787" w:hanging="360"/>
      </w:pPr>
    </w:lvl>
    <w:lvl w:ilvl="7" w:tplc="10EC762E" w:tentative="1">
      <w:start w:val="1"/>
      <w:numFmt w:val="lowerLetter"/>
      <w:lvlText w:val="%8."/>
      <w:lvlJc w:val="left"/>
      <w:pPr>
        <w:ind w:left="5507" w:hanging="360"/>
      </w:pPr>
    </w:lvl>
    <w:lvl w:ilvl="8" w:tplc="570A75A4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69424708"/>
    <w:multiLevelType w:val="hybridMultilevel"/>
    <w:tmpl w:val="E30A77F0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77FD0102"/>
    <w:multiLevelType w:val="hybridMultilevel"/>
    <w:tmpl w:val="49386596"/>
    <w:lvl w:ilvl="0" w:tplc="7B9EDFC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58171396">
    <w:abstractNumId w:val="4"/>
  </w:num>
  <w:num w:numId="2" w16cid:durableId="124277575">
    <w:abstractNumId w:val="3"/>
  </w:num>
  <w:num w:numId="3" w16cid:durableId="1824278119">
    <w:abstractNumId w:val="0"/>
  </w:num>
  <w:num w:numId="4" w16cid:durableId="650793807">
    <w:abstractNumId w:val="12"/>
  </w:num>
  <w:num w:numId="5" w16cid:durableId="431978700">
    <w:abstractNumId w:val="10"/>
  </w:num>
  <w:num w:numId="6" w16cid:durableId="1089348656">
    <w:abstractNumId w:val="15"/>
  </w:num>
  <w:num w:numId="7" w16cid:durableId="1549874998">
    <w:abstractNumId w:val="11"/>
  </w:num>
  <w:num w:numId="8" w16cid:durableId="634679058">
    <w:abstractNumId w:val="8"/>
  </w:num>
  <w:num w:numId="9" w16cid:durableId="150101720">
    <w:abstractNumId w:val="2"/>
  </w:num>
  <w:num w:numId="10" w16cid:durableId="1639338693">
    <w:abstractNumId w:val="13"/>
  </w:num>
  <w:num w:numId="11" w16cid:durableId="1259169097">
    <w:abstractNumId w:val="14"/>
  </w:num>
  <w:num w:numId="12" w16cid:durableId="371537294">
    <w:abstractNumId w:val="6"/>
  </w:num>
  <w:num w:numId="13" w16cid:durableId="201207751">
    <w:abstractNumId w:val="1"/>
  </w:num>
  <w:num w:numId="14" w16cid:durableId="2015254154">
    <w:abstractNumId w:val="16"/>
  </w:num>
  <w:num w:numId="15" w16cid:durableId="879168253">
    <w:abstractNumId w:val="7"/>
  </w:num>
  <w:num w:numId="16" w16cid:durableId="177544628">
    <w:abstractNumId w:val="5"/>
  </w:num>
  <w:num w:numId="17" w16cid:durableId="77066605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07"/>
    <w:rsid w:val="00025B1E"/>
    <w:rsid w:val="00031B59"/>
    <w:rsid w:val="00040DED"/>
    <w:rsid w:val="00044C85"/>
    <w:rsid w:val="00062CEF"/>
    <w:rsid w:val="0008302D"/>
    <w:rsid w:val="00091A64"/>
    <w:rsid w:val="000B3C3E"/>
    <w:rsid w:val="000C07D7"/>
    <w:rsid w:val="000E375B"/>
    <w:rsid w:val="000F4401"/>
    <w:rsid w:val="000F4A31"/>
    <w:rsid w:val="00102649"/>
    <w:rsid w:val="00117B15"/>
    <w:rsid w:val="0015476F"/>
    <w:rsid w:val="00157818"/>
    <w:rsid w:val="00167DEA"/>
    <w:rsid w:val="001A155E"/>
    <w:rsid w:val="001C4883"/>
    <w:rsid w:val="001C71E3"/>
    <w:rsid w:val="001E695F"/>
    <w:rsid w:val="001E7508"/>
    <w:rsid w:val="001F469E"/>
    <w:rsid w:val="001F67CC"/>
    <w:rsid w:val="002008AD"/>
    <w:rsid w:val="00225DAC"/>
    <w:rsid w:val="00257A35"/>
    <w:rsid w:val="0026591C"/>
    <w:rsid w:val="0027298F"/>
    <w:rsid w:val="002A46E8"/>
    <w:rsid w:val="002C2ACB"/>
    <w:rsid w:val="002F3BA5"/>
    <w:rsid w:val="003271E9"/>
    <w:rsid w:val="003329CA"/>
    <w:rsid w:val="003478E0"/>
    <w:rsid w:val="00350427"/>
    <w:rsid w:val="00361A90"/>
    <w:rsid w:val="003823FE"/>
    <w:rsid w:val="0038590A"/>
    <w:rsid w:val="003D16F8"/>
    <w:rsid w:val="004326D1"/>
    <w:rsid w:val="0044154E"/>
    <w:rsid w:val="00441562"/>
    <w:rsid w:val="00457687"/>
    <w:rsid w:val="004604D6"/>
    <w:rsid w:val="00476B02"/>
    <w:rsid w:val="00486E97"/>
    <w:rsid w:val="00487130"/>
    <w:rsid w:val="004A3DD2"/>
    <w:rsid w:val="004B5820"/>
    <w:rsid w:val="004E6683"/>
    <w:rsid w:val="005179A4"/>
    <w:rsid w:val="00541607"/>
    <w:rsid w:val="00567A8A"/>
    <w:rsid w:val="00570D20"/>
    <w:rsid w:val="00575457"/>
    <w:rsid w:val="00606E58"/>
    <w:rsid w:val="006212D8"/>
    <w:rsid w:val="00621BF5"/>
    <w:rsid w:val="00660AF9"/>
    <w:rsid w:val="00697AA0"/>
    <w:rsid w:val="006A268B"/>
    <w:rsid w:val="006C59BA"/>
    <w:rsid w:val="006D08FB"/>
    <w:rsid w:val="006D392C"/>
    <w:rsid w:val="006F1F15"/>
    <w:rsid w:val="006F3BEF"/>
    <w:rsid w:val="007222E3"/>
    <w:rsid w:val="0072325F"/>
    <w:rsid w:val="007315C0"/>
    <w:rsid w:val="00736092"/>
    <w:rsid w:val="0074275A"/>
    <w:rsid w:val="00764CFD"/>
    <w:rsid w:val="00767076"/>
    <w:rsid w:val="00771672"/>
    <w:rsid w:val="00774A17"/>
    <w:rsid w:val="007C5A40"/>
    <w:rsid w:val="00804425"/>
    <w:rsid w:val="00812A41"/>
    <w:rsid w:val="00813DCE"/>
    <w:rsid w:val="00836DDD"/>
    <w:rsid w:val="008671EB"/>
    <w:rsid w:val="00867C18"/>
    <w:rsid w:val="008A0F8A"/>
    <w:rsid w:val="008A285B"/>
    <w:rsid w:val="008B29EA"/>
    <w:rsid w:val="008B2A47"/>
    <w:rsid w:val="008F594F"/>
    <w:rsid w:val="009272D1"/>
    <w:rsid w:val="00933E7A"/>
    <w:rsid w:val="009344F5"/>
    <w:rsid w:val="00953553"/>
    <w:rsid w:val="00964651"/>
    <w:rsid w:val="00993558"/>
    <w:rsid w:val="00994EA9"/>
    <w:rsid w:val="009A2A86"/>
    <w:rsid w:val="009D00E9"/>
    <w:rsid w:val="009F47CB"/>
    <w:rsid w:val="00A01215"/>
    <w:rsid w:val="00A40383"/>
    <w:rsid w:val="00A544E8"/>
    <w:rsid w:val="00A6491C"/>
    <w:rsid w:val="00A67750"/>
    <w:rsid w:val="00A721BF"/>
    <w:rsid w:val="00AB5B13"/>
    <w:rsid w:val="00AB7D8B"/>
    <w:rsid w:val="00AE277E"/>
    <w:rsid w:val="00AF7BE9"/>
    <w:rsid w:val="00B1411E"/>
    <w:rsid w:val="00B21E75"/>
    <w:rsid w:val="00B249AA"/>
    <w:rsid w:val="00B402FB"/>
    <w:rsid w:val="00B4169A"/>
    <w:rsid w:val="00B45D38"/>
    <w:rsid w:val="00B502EC"/>
    <w:rsid w:val="00B610B7"/>
    <w:rsid w:val="00B71561"/>
    <w:rsid w:val="00B848A4"/>
    <w:rsid w:val="00B877C2"/>
    <w:rsid w:val="00B878BA"/>
    <w:rsid w:val="00BA6B5E"/>
    <w:rsid w:val="00BB2761"/>
    <w:rsid w:val="00C03CF5"/>
    <w:rsid w:val="00C03EF3"/>
    <w:rsid w:val="00C20319"/>
    <w:rsid w:val="00C34713"/>
    <w:rsid w:val="00C41696"/>
    <w:rsid w:val="00C533FB"/>
    <w:rsid w:val="00C93BAC"/>
    <w:rsid w:val="00CA38CB"/>
    <w:rsid w:val="00CB6EE8"/>
    <w:rsid w:val="00CD16C8"/>
    <w:rsid w:val="00CE2026"/>
    <w:rsid w:val="00CE4562"/>
    <w:rsid w:val="00CE49E5"/>
    <w:rsid w:val="00CF6F87"/>
    <w:rsid w:val="00D02240"/>
    <w:rsid w:val="00D05345"/>
    <w:rsid w:val="00D12AF0"/>
    <w:rsid w:val="00D32165"/>
    <w:rsid w:val="00D4250E"/>
    <w:rsid w:val="00D439FF"/>
    <w:rsid w:val="00D44D3A"/>
    <w:rsid w:val="00D74A67"/>
    <w:rsid w:val="00DB50DE"/>
    <w:rsid w:val="00DD0D82"/>
    <w:rsid w:val="00E12895"/>
    <w:rsid w:val="00E263E3"/>
    <w:rsid w:val="00E31F43"/>
    <w:rsid w:val="00E322AE"/>
    <w:rsid w:val="00E32AE9"/>
    <w:rsid w:val="00E54B29"/>
    <w:rsid w:val="00E619C2"/>
    <w:rsid w:val="00EA3C92"/>
    <w:rsid w:val="00EB6943"/>
    <w:rsid w:val="00EF28B5"/>
    <w:rsid w:val="00F2229E"/>
    <w:rsid w:val="00F22897"/>
    <w:rsid w:val="00F24618"/>
    <w:rsid w:val="00F41853"/>
    <w:rsid w:val="00F43FEB"/>
    <w:rsid w:val="00F46997"/>
    <w:rsid w:val="00F8666B"/>
    <w:rsid w:val="00FD0335"/>
    <w:rsid w:val="00FD1472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8028"/>
  <w14:defaultImageDpi w14:val="32767"/>
  <w15:chartTrackingRefBased/>
  <w15:docId w15:val="{8B635359-2641-4D49-BA5B-40669A0C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416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4E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4EA9"/>
  </w:style>
  <w:style w:type="paragraph" w:styleId="Voettekst">
    <w:name w:val="footer"/>
    <w:basedOn w:val="Standaard"/>
    <w:link w:val="VoettekstChar"/>
    <w:uiPriority w:val="99"/>
    <w:unhideWhenUsed/>
    <w:rsid w:val="00994E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4EA9"/>
  </w:style>
  <w:style w:type="character" w:styleId="Paginanummer">
    <w:name w:val="page number"/>
    <w:basedOn w:val="Standaardalinea-lettertype"/>
    <w:uiPriority w:val="99"/>
    <w:semiHidden/>
    <w:unhideWhenUsed/>
    <w:rsid w:val="00B1411E"/>
  </w:style>
  <w:style w:type="paragraph" w:styleId="Lijstalinea">
    <w:name w:val="List Paragraph"/>
    <w:basedOn w:val="Standaard"/>
    <w:uiPriority w:val="34"/>
    <w:qFormat/>
    <w:rsid w:val="0054160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4160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567A8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sid w:val="00AB5B13"/>
    <w:pPr>
      <w:spacing w:after="160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5B13"/>
    <w:rPr>
      <w:sz w:val="20"/>
      <w:szCs w:val="20"/>
    </w:rPr>
  </w:style>
  <w:style w:type="table" w:styleId="Tabelraster">
    <w:name w:val="Table Grid"/>
    <w:basedOn w:val="Standaardtabel"/>
    <w:uiPriority w:val="59"/>
    <w:rsid w:val="00AB5B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Standaard"/>
    <w:uiPriority w:val="1"/>
    <w:qFormat/>
    <w:rsid w:val="00CF6F8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788ad-2fa7-4679-8027-30c64cf827ed">
      <Value>1</Value>
    </TaxCatchAll>
    <lcf76f155ced4ddcb4097134ff3c332f xmlns="84050a90-e0fc-4f2a-b7c7-5d500e431425">
      <Terms xmlns="http://schemas.microsoft.com/office/infopath/2007/PartnerControls"/>
    </lcf76f155ced4ddcb4097134ff3c332f>
    <SNYear xmlns="991788ad-2fa7-4679-8027-30c64cf827ed" xsi:nil="true"/>
    <SNTOrganisation_0 xmlns="991788ad-2fa7-4679-8027-30c64cf82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Spel</TermName>
          <TermId xmlns="http://schemas.microsoft.com/office/infopath/2007/PartnerControls">3ee36d8d-82f4-4fd7-ae0e-0fece67ddcac</TermId>
        </TermInfo>
      </Terms>
    </SNTOrganisation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couting Document" ma:contentTypeID="0x0101004814EF664A3D44D8A13AB7EA61FC03DF007D26F0F655E1A74B9DD7B6887836CEDF" ma:contentTypeVersion="26" ma:contentTypeDescription="Een nieuw document maken." ma:contentTypeScope="" ma:versionID="f2fedb2e584cb0a6652059de43a28479">
  <xsd:schema xmlns:xsd="http://www.w3.org/2001/XMLSchema" xmlns:xs="http://www.w3.org/2001/XMLSchema" xmlns:p="http://schemas.microsoft.com/office/2006/metadata/properties" xmlns:ns1="991788ad-2fa7-4679-8027-30c64cf827ed" xmlns:ns3="84050a90-e0fc-4f2a-b7c7-5d500e431425" targetNamespace="http://schemas.microsoft.com/office/2006/metadata/properties" ma:root="true" ma:fieldsID="8939b0ddc64afaf5f331ad3cd2bc4ce1" ns1:_="" ns3:_="">
    <xsd:import namespace="991788ad-2fa7-4679-8027-30c64cf827ed"/>
    <xsd:import namespace="84050a90-e0fc-4f2a-b7c7-5d500e431425"/>
    <xsd:element name="properties">
      <xsd:complexType>
        <xsd:sequence>
          <xsd:element name="documentManagement">
            <xsd:complexType>
              <xsd:all>
                <xsd:element ref="ns1:SNYear" minOccurs="0"/>
                <xsd:element ref="ns1:SNTOrganisation_0" minOccurs="0"/>
                <xsd:element ref="ns1:TaxCatchAll" minOccurs="0"/>
                <xsd:element ref="ns1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SharedWithUsers" minOccurs="0"/>
                <xsd:element ref="ns1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88ad-2fa7-4679-8027-30c64cf827ed" elementFormDefault="qualified">
    <xsd:import namespace="http://schemas.microsoft.com/office/2006/documentManagement/types"/>
    <xsd:import namespace="http://schemas.microsoft.com/office/infopath/2007/PartnerControls"/>
    <xsd:element name="SNYear" ma:index="0" nillable="true" ma:displayName="Jaargang" ma:description="" ma:hidden="true" ma:internalName="SNYear" ma:readOnly="false">
      <xsd:simpleType>
        <xsd:restriction base="dms:Text">
          <xsd:maxLength value="4"/>
        </xsd:restriction>
      </xsd:simpleType>
    </xsd:element>
    <xsd:element name="SNTOrganisation_0" ma:index="1" nillable="true" ma:taxonomy="true" ma:internalName="SNTOrganisation_0" ma:taxonomyFieldName="SNTOrganisation" ma:displayName="Organisatie" ma:readOnly="false" ma:default="1;#Spel|3ee36d8d-82f4-4fd7-ae0e-0fece67ddcac" ma:fieldId="{5142baaa-74e8-40c3-b9f1-cabc2c3451e5}" ma:sspId="de1199a1-cc97-4303-bba3-a9293c04b518" ma:termSetId="a432c1db-7eba-43a4-bdc3-e0d2c5a9dd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661a0da-3930-4a9e-8ce7-dd457beb2445}" ma:internalName="TaxCatchAll" ma:showField="CatchAllData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661a0da-3930-4a9e-8ce7-dd457beb2445}" ma:internalName="TaxCatchAllLabel" ma:readOnly="true" ma:showField="CatchAllDataLabel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0a90-e0fc-4f2a-b7c7-5d500e431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643FB-251C-4A85-AF4F-A954C422C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C094E-4568-4AAE-8E7B-A7074B72A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B9D6E-FCBA-4302-B7A5-9BB2F992FA9E}">
  <ds:schemaRefs>
    <ds:schemaRef ds:uri="http://schemas.microsoft.com/office/2006/metadata/properties"/>
    <ds:schemaRef ds:uri="http://schemas.microsoft.com/office/infopath/2007/PartnerControls"/>
    <ds:schemaRef ds:uri="991788ad-2fa7-4679-8027-30c64cf827ed"/>
    <ds:schemaRef ds:uri="84050a90-e0fc-4f2a-b7c7-5d500e431425"/>
  </ds:schemaRefs>
</ds:datastoreItem>
</file>

<file path=customXml/itemProps4.xml><?xml version="1.0" encoding="utf-8"?>
<ds:datastoreItem xmlns:ds="http://schemas.openxmlformats.org/officeDocument/2006/customXml" ds:itemID="{3529CDA8-3103-47B1-90EA-EE8D5F91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88ad-2fa7-4679-8027-30c64cf827ed"/>
    <ds:schemaRef ds:uri="84050a90-e0fc-4f2a-b7c7-5d500e431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Lepelaar</dc:creator>
  <cp:keywords/>
  <dc:description/>
  <cp:lastModifiedBy>Eric Lepelaar</cp:lastModifiedBy>
  <cp:revision>137</cp:revision>
  <dcterms:created xsi:type="dcterms:W3CDTF">2025-06-26T11:19:00Z</dcterms:created>
  <dcterms:modified xsi:type="dcterms:W3CDTF">2025-07-25T09:06:00Z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0x0101004814EF664A3D44D8A13AB7EA61FC03DF007D26F0F655E1A74B9DD7B6887836CEDF</vt:lpwstr>
  </property>
  <property fmtid="{D5CDD505-2E9C-101B-9397-08002B2CF9AE}" pid="3" name="SNTOrganisation">
    <vt:lpwstr>1;#Spel|3ee36d8d-82f4-4fd7-ae0e-0fece67ddcac</vt:lpwstr>
  </property>
  <property fmtid="{D5CDD505-2E9C-101B-9397-08002B2CF9AE}" pid="4" name="MediaServiceImageTags">
    <vt:lpwstr/>
  </property>
</Properties>
</file>