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B8FA" w14:textId="77777777" w:rsidR="00D10CAF" w:rsidRPr="00B87E6D" w:rsidRDefault="00D10CAF" w:rsidP="004F167F">
      <w:pPr>
        <w:widowControl w:val="0"/>
        <w:spacing w:before="2"/>
        <w:ind w:left="142"/>
        <w:rPr>
          <w:rFonts w:ascii="Impact" w:eastAsia="Impact" w:hAnsi="Impact" w:cs="Impact"/>
          <w:color w:val="FFFFFF" w:themeColor="background1"/>
          <w:sz w:val="40"/>
          <w:szCs w:val="40"/>
          <w:lang w:eastAsia="nl-NL"/>
        </w:rPr>
      </w:pPr>
      <w:r w:rsidRPr="00B87E6D">
        <w:rPr>
          <w:rFonts w:ascii="Impact" w:eastAsia="Impact" w:hAnsi="Impact" w:cs="Impact"/>
          <w:color w:val="FFFFFF" w:themeColor="background1"/>
          <w:sz w:val="40"/>
          <w:szCs w:val="40"/>
          <w:lang w:eastAsia="nl-NL"/>
        </w:rPr>
        <w:t>Insigne Houtbewerken</w:t>
      </w:r>
    </w:p>
    <w:p w14:paraId="73DDFC39" w14:textId="77777777" w:rsidR="00D10CAF" w:rsidRPr="002777E6" w:rsidRDefault="00D10CAF" w:rsidP="00D10CAF">
      <w:pPr>
        <w:widowControl w:val="0"/>
        <w:pBdr>
          <w:top w:val="nil"/>
          <w:left w:val="nil"/>
          <w:bottom w:val="nil"/>
          <w:right w:val="nil"/>
          <w:between w:val="nil"/>
        </w:pBdr>
        <w:rPr>
          <w:rFonts w:ascii="Arial" w:eastAsia="Impact" w:hAnsi="Arial" w:cs="Arial"/>
          <w:color w:val="000000"/>
          <w:sz w:val="20"/>
          <w:szCs w:val="20"/>
          <w:lang w:eastAsia="nl-NL"/>
        </w:rPr>
      </w:pPr>
    </w:p>
    <w:p w14:paraId="262219C2" w14:textId="77777777" w:rsidR="00D10CAF" w:rsidRPr="002777E6" w:rsidRDefault="00D10CAF" w:rsidP="00D10CAF">
      <w:pPr>
        <w:widowControl w:val="0"/>
        <w:pBdr>
          <w:top w:val="nil"/>
          <w:left w:val="nil"/>
          <w:bottom w:val="nil"/>
          <w:right w:val="nil"/>
          <w:between w:val="nil"/>
        </w:pBdr>
        <w:rPr>
          <w:rFonts w:ascii="Arial" w:eastAsia="Impact" w:hAnsi="Arial" w:cs="Arial"/>
          <w:color w:val="000000"/>
          <w:sz w:val="20"/>
          <w:szCs w:val="20"/>
          <w:lang w:eastAsia="nl-NL"/>
        </w:rPr>
      </w:pPr>
    </w:p>
    <w:p w14:paraId="0542F57B" w14:textId="77777777" w:rsidR="00D10CAF" w:rsidRPr="002777E6" w:rsidRDefault="00D10CAF" w:rsidP="00D10CAF">
      <w:pPr>
        <w:widowControl w:val="0"/>
        <w:pBdr>
          <w:top w:val="nil"/>
          <w:left w:val="nil"/>
          <w:bottom w:val="nil"/>
          <w:right w:val="nil"/>
          <w:between w:val="nil"/>
        </w:pBdr>
        <w:rPr>
          <w:rFonts w:ascii="Arial" w:eastAsia="Impact" w:hAnsi="Arial" w:cs="Arial"/>
          <w:color w:val="000000"/>
          <w:lang w:eastAsia="nl-NL"/>
        </w:rPr>
      </w:pPr>
    </w:p>
    <w:p w14:paraId="56491AD8" w14:textId="448D2B48" w:rsidR="00D10CAF" w:rsidRPr="00B87E6D" w:rsidRDefault="00D10CAF" w:rsidP="004F167F">
      <w:pPr>
        <w:widowControl w:val="0"/>
        <w:autoSpaceDE w:val="0"/>
        <w:autoSpaceDN w:val="0"/>
        <w:ind w:left="142"/>
        <w:rPr>
          <w:rFonts w:ascii="Arial" w:eastAsia="Arial" w:hAnsi="Arial" w:cs="Arial"/>
          <w:b/>
          <w:bCs/>
          <w:i/>
          <w:iCs/>
          <w:color w:val="000000"/>
          <w:sz w:val="27"/>
          <w:szCs w:val="27"/>
        </w:rPr>
      </w:pPr>
      <w:r w:rsidRPr="00B87E6D">
        <w:rPr>
          <w:rFonts w:ascii="Arial" w:eastAsia="Arial" w:hAnsi="Arial" w:cs="Arial"/>
          <w:b/>
          <w:bCs/>
          <w:i/>
          <w:iCs/>
          <w:color w:val="000000"/>
          <w:sz w:val="27"/>
          <w:szCs w:val="27"/>
        </w:rPr>
        <w:t>Dit insigne maakt deel uit van het activiteitengebied Uitdagende Scoutingtechnieken</w:t>
      </w:r>
      <w:r w:rsidR="009A3B0D">
        <w:rPr>
          <w:rFonts w:ascii="Arial" w:eastAsia="Arial" w:hAnsi="Arial" w:cs="Arial"/>
          <w:b/>
          <w:bCs/>
          <w:i/>
          <w:iCs/>
          <w:color w:val="000000"/>
          <w:sz w:val="27"/>
          <w:szCs w:val="27"/>
        </w:rPr>
        <w:t>.</w:t>
      </w:r>
    </w:p>
    <w:p w14:paraId="4D97B5C5" w14:textId="5DA7861B" w:rsidR="00D10CAF" w:rsidRDefault="00D10CAF" w:rsidP="004F167F">
      <w:pPr>
        <w:widowControl w:val="0"/>
        <w:autoSpaceDE w:val="0"/>
        <w:autoSpaceDN w:val="0"/>
        <w:ind w:left="142"/>
        <w:rPr>
          <w:rFonts w:ascii="Arial" w:eastAsia="Arial" w:hAnsi="Arial" w:cs="Arial"/>
          <w:i/>
          <w:iCs/>
          <w:color w:val="000000"/>
          <w:sz w:val="27"/>
          <w:szCs w:val="27"/>
        </w:rPr>
      </w:pPr>
      <w:r w:rsidRPr="00B87E6D">
        <w:rPr>
          <w:rFonts w:ascii="Arial" w:eastAsia="Arial" w:hAnsi="Arial" w:cs="Arial"/>
          <w:i/>
          <w:iCs/>
          <w:color w:val="000000"/>
          <w:sz w:val="27"/>
          <w:szCs w:val="27"/>
        </w:rPr>
        <w:t xml:space="preserve">In dit activiteitengebied doe je activiteiten rondom een techniek, zoals hakken, stoken, kaart en kompas, routetechnieken, pionieren, zeilen en kamperen. Met dit insigne leer je verschillende manieren om op een veilige manier te hakken, zagen en snijden.  </w:t>
      </w:r>
    </w:p>
    <w:p w14:paraId="0B64D9E2" w14:textId="77777777" w:rsidR="007277B0" w:rsidRPr="00447D18" w:rsidRDefault="007277B0" w:rsidP="00D10CAF">
      <w:pPr>
        <w:widowControl w:val="0"/>
        <w:autoSpaceDE w:val="0"/>
        <w:autoSpaceDN w:val="0"/>
        <w:ind w:left="50"/>
        <w:rPr>
          <w:rFonts w:ascii="Arial" w:eastAsia="Arial" w:hAnsi="Arial" w:cs="Arial"/>
          <w:i/>
          <w:iCs/>
          <w:color w:val="000000"/>
        </w:rPr>
      </w:pPr>
    </w:p>
    <w:p w14:paraId="303C615B" w14:textId="79B08EE0" w:rsidR="007277B0" w:rsidRDefault="007277B0" w:rsidP="00D10CAF">
      <w:pPr>
        <w:widowControl w:val="0"/>
        <w:autoSpaceDE w:val="0"/>
        <w:autoSpaceDN w:val="0"/>
        <w:ind w:left="50"/>
        <w:rPr>
          <w:rFonts w:ascii="Arial" w:eastAsia="Arial" w:hAnsi="Arial" w:cs="Arial"/>
          <w:i/>
          <w:iCs/>
          <w:color w:val="000000"/>
          <w:sz w:val="27"/>
          <w:szCs w:val="27"/>
        </w:rPr>
      </w:pP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t xml:space="preserve">   </w:t>
      </w:r>
      <w:r>
        <w:rPr>
          <w:rFonts w:ascii="Times New Roman" w:eastAsia="Times New Roman" w:hAnsi="Times New Roman" w:cs="Times New Roman"/>
          <w:noProof/>
          <w:lang w:eastAsia="nl-NL"/>
        </w:rPr>
        <w:tab/>
        <w:t xml:space="preserve">   </w:t>
      </w:r>
      <w:r w:rsidRPr="00B87E6D">
        <w:rPr>
          <w:rFonts w:ascii="Times New Roman" w:eastAsia="Times New Roman" w:hAnsi="Times New Roman" w:cs="Times New Roman"/>
          <w:noProof/>
          <w:lang w:eastAsia="nl-NL"/>
        </w:rPr>
        <w:drawing>
          <wp:inline distT="0" distB="0" distL="0" distR="0" wp14:anchorId="190CB3C5" wp14:editId="17595E8A">
            <wp:extent cx="1112400" cy="964800"/>
            <wp:effectExtent l="0" t="0" r="0" b="6985"/>
            <wp:docPr id="1" name="Afbeelding 1" descr="Afbeelding met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ontwerp&#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color w:val="000000"/>
          <w:sz w:val="27"/>
          <w:szCs w:val="27"/>
        </w:rPr>
        <w:t xml:space="preserve"> </w:t>
      </w: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t xml:space="preserve">  </w:t>
      </w:r>
      <w:r w:rsidRPr="00B87E6D">
        <w:rPr>
          <w:rFonts w:ascii="Times New Roman" w:eastAsia="Times New Roman" w:hAnsi="Times New Roman" w:cs="Times New Roman"/>
          <w:noProof/>
          <w:lang w:eastAsia="nl-NL"/>
        </w:rPr>
        <w:drawing>
          <wp:inline distT="0" distB="0" distL="0" distR="0" wp14:anchorId="50E437B0" wp14:editId="5E394196">
            <wp:extent cx="1112400" cy="964800"/>
            <wp:effectExtent l="0" t="0" r="0" b="6985"/>
            <wp:docPr id="1869971718" name="Afbeelding 1869971718" descr="Afbeelding met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71718" name="Afbeelding 1869971718" descr="Afbeelding met symbool,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color w:val="000000"/>
          <w:sz w:val="27"/>
          <w:szCs w:val="27"/>
        </w:rPr>
        <w:t xml:space="preserve"> </w:t>
      </w: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sidRPr="00B87E6D">
        <w:rPr>
          <w:rFonts w:ascii="Times New Roman" w:eastAsia="Times New Roman" w:hAnsi="Times New Roman" w:cs="Times New Roman"/>
          <w:noProof/>
          <w:lang w:eastAsia="nl-NL"/>
        </w:rPr>
        <w:drawing>
          <wp:inline distT="0" distB="0" distL="0" distR="0" wp14:anchorId="336A3460" wp14:editId="0C681A0D">
            <wp:extent cx="1112400" cy="964800"/>
            <wp:effectExtent l="0" t="0" r="0" b="6985"/>
            <wp:docPr id="2" name="Afbeelding 1" descr="Afbeelding met wape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wapen, ontwerp&#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72F5C542" w14:textId="77777777" w:rsidR="007277B0" w:rsidRPr="004F167F" w:rsidRDefault="007277B0" w:rsidP="00D10CAF">
      <w:pPr>
        <w:widowControl w:val="0"/>
        <w:rPr>
          <w:rFonts w:ascii="Arial" w:eastAsia="Arial" w:hAnsi="Arial" w:cs="Arial"/>
          <w:lang w:eastAsia="nl-NL"/>
        </w:rPr>
      </w:pPr>
    </w:p>
    <w:tbl>
      <w:tblPr>
        <w:tblStyle w:val="Tabelraster1"/>
        <w:tblW w:w="14312" w:type="dxa"/>
        <w:tblLayout w:type="fixed"/>
        <w:tblLook w:val="06A0" w:firstRow="1" w:lastRow="0" w:firstColumn="1" w:lastColumn="0" w:noHBand="1" w:noVBand="1"/>
      </w:tblPr>
      <w:tblGrid>
        <w:gridCol w:w="1838"/>
        <w:gridCol w:w="4158"/>
        <w:gridCol w:w="4158"/>
        <w:gridCol w:w="4158"/>
      </w:tblGrid>
      <w:tr w:rsidR="00D10CAF" w:rsidRPr="00B87E6D" w14:paraId="7874B197" w14:textId="77777777" w:rsidTr="002A581F">
        <w:trPr>
          <w:trHeight w:val="300"/>
        </w:trPr>
        <w:tc>
          <w:tcPr>
            <w:tcW w:w="1838" w:type="dxa"/>
            <w:tcBorders>
              <w:top w:val="single" w:sz="8" w:space="0" w:color="auto"/>
              <w:left w:val="single" w:sz="8" w:space="0" w:color="auto"/>
              <w:bottom w:val="single" w:sz="8" w:space="0" w:color="auto"/>
              <w:right w:val="single" w:sz="8" w:space="0" w:color="auto"/>
            </w:tcBorders>
          </w:tcPr>
          <w:p w14:paraId="3EABE12C" w14:textId="77777777" w:rsidR="00D10CAF" w:rsidRPr="00B87E6D" w:rsidRDefault="00D10CAF" w:rsidP="00DF10C3">
            <w:pPr>
              <w:rPr>
                <w:b/>
                <w:bCs/>
                <w:sz w:val="20"/>
                <w:szCs w:val="20"/>
              </w:rPr>
            </w:pPr>
            <w:r w:rsidRPr="00B87E6D">
              <w:rPr>
                <w:b/>
                <w:bCs/>
                <w:sz w:val="20"/>
                <w:szCs w:val="20"/>
              </w:rPr>
              <w:t>Eisen</w:t>
            </w:r>
          </w:p>
        </w:tc>
        <w:tc>
          <w:tcPr>
            <w:tcW w:w="4158" w:type="dxa"/>
            <w:tcBorders>
              <w:top w:val="single" w:sz="8" w:space="0" w:color="auto"/>
              <w:left w:val="single" w:sz="8" w:space="0" w:color="auto"/>
              <w:bottom w:val="single" w:sz="8" w:space="0" w:color="auto"/>
              <w:right w:val="single" w:sz="8" w:space="0" w:color="auto"/>
            </w:tcBorders>
          </w:tcPr>
          <w:p w14:paraId="62EA362A" w14:textId="77777777" w:rsidR="00D10CAF" w:rsidRPr="00B87E6D" w:rsidRDefault="00D10CAF" w:rsidP="007277B0">
            <w:pPr>
              <w:jc w:val="center"/>
              <w:rPr>
                <w:sz w:val="20"/>
                <w:szCs w:val="20"/>
              </w:rPr>
            </w:pPr>
            <w:r w:rsidRPr="00B87E6D">
              <w:rPr>
                <w:b/>
                <w:bCs/>
                <w:sz w:val="20"/>
                <w:szCs w:val="20"/>
              </w:rPr>
              <w:t>Niveau 1</w:t>
            </w:r>
          </w:p>
        </w:tc>
        <w:tc>
          <w:tcPr>
            <w:tcW w:w="4158" w:type="dxa"/>
            <w:tcBorders>
              <w:top w:val="single" w:sz="8" w:space="0" w:color="auto"/>
              <w:left w:val="single" w:sz="8" w:space="0" w:color="auto"/>
              <w:bottom w:val="single" w:sz="8" w:space="0" w:color="auto"/>
              <w:right w:val="single" w:sz="8" w:space="0" w:color="auto"/>
            </w:tcBorders>
          </w:tcPr>
          <w:p w14:paraId="4E2CD9A6" w14:textId="77777777" w:rsidR="00D10CAF" w:rsidRPr="00B87E6D" w:rsidRDefault="00D10CAF" w:rsidP="007277B0">
            <w:pPr>
              <w:jc w:val="center"/>
              <w:rPr>
                <w:sz w:val="20"/>
                <w:szCs w:val="20"/>
              </w:rPr>
            </w:pPr>
            <w:r w:rsidRPr="00B87E6D">
              <w:rPr>
                <w:b/>
                <w:bCs/>
                <w:sz w:val="20"/>
                <w:szCs w:val="20"/>
              </w:rPr>
              <w:t>Niveau 2</w:t>
            </w:r>
          </w:p>
        </w:tc>
        <w:tc>
          <w:tcPr>
            <w:tcW w:w="4158" w:type="dxa"/>
            <w:tcBorders>
              <w:top w:val="single" w:sz="8" w:space="0" w:color="auto"/>
              <w:left w:val="single" w:sz="8" w:space="0" w:color="auto"/>
              <w:bottom w:val="single" w:sz="8" w:space="0" w:color="auto"/>
              <w:right w:val="single" w:sz="8" w:space="0" w:color="auto"/>
            </w:tcBorders>
          </w:tcPr>
          <w:p w14:paraId="29A6A0D4" w14:textId="77777777" w:rsidR="00D10CAF" w:rsidRPr="00B87E6D" w:rsidRDefault="00D10CAF" w:rsidP="007277B0">
            <w:pPr>
              <w:jc w:val="center"/>
              <w:rPr>
                <w:sz w:val="20"/>
                <w:szCs w:val="20"/>
              </w:rPr>
            </w:pPr>
            <w:r w:rsidRPr="00B87E6D">
              <w:rPr>
                <w:b/>
                <w:bCs/>
                <w:sz w:val="20"/>
                <w:szCs w:val="20"/>
              </w:rPr>
              <w:t>Niveau 3</w:t>
            </w:r>
          </w:p>
        </w:tc>
      </w:tr>
      <w:tr w:rsidR="00D10CAF" w:rsidRPr="00B87E6D" w14:paraId="4AC9E355" w14:textId="77777777" w:rsidTr="002A581F">
        <w:trPr>
          <w:trHeight w:val="4402"/>
        </w:trPr>
        <w:tc>
          <w:tcPr>
            <w:tcW w:w="1838" w:type="dxa"/>
            <w:tcBorders>
              <w:top w:val="single" w:sz="8" w:space="0" w:color="auto"/>
              <w:left w:val="single" w:sz="8" w:space="0" w:color="auto"/>
              <w:bottom w:val="single" w:sz="8" w:space="0" w:color="auto"/>
              <w:right w:val="single" w:sz="8" w:space="0" w:color="auto"/>
            </w:tcBorders>
          </w:tcPr>
          <w:p w14:paraId="2FCDE01F" w14:textId="77777777" w:rsidR="00D10CAF" w:rsidRPr="00B87E6D" w:rsidRDefault="00D10CAF" w:rsidP="00DF10C3">
            <w:pPr>
              <w:numPr>
                <w:ilvl w:val="0"/>
                <w:numId w:val="3"/>
              </w:numPr>
              <w:ind w:left="317"/>
              <w:jc w:val="both"/>
              <w:rPr>
                <w:b/>
                <w:bCs/>
                <w:sz w:val="20"/>
                <w:szCs w:val="20"/>
              </w:rPr>
            </w:pPr>
            <w:r w:rsidRPr="00B87E6D">
              <w:rPr>
                <w:b/>
                <w:bCs/>
                <w:sz w:val="20"/>
                <w:szCs w:val="20"/>
              </w:rPr>
              <w:t xml:space="preserve">Mes </w:t>
            </w:r>
          </w:p>
        </w:tc>
        <w:tc>
          <w:tcPr>
            <w:tcW w:w="4158" w:type="dxa"/>
            <w:tcBorders>
              <w:top w:val="single" w:sz="8" w:space="0" w:color="auto"/>
              <w:left w:val="single" w:sz="8" w:space="0" w:color="auto"/>
              <w:bottom w:val="single" w:sz="8" w:space="0" w:color="auto"/>
              <w:right w:val="single" w:sz="8" w:space="0" w:color="auto"/>
            </w:tcBorders>
          </w:tcPr>
          <w:p w14:paraId="081BDF41" w14:textId="172D2899" w:rsidR="00D10CAF" w:rsidRDefault="00D10CAF" w:rsidP="00DF10C3">
            <w:pPr>
              <w:rPr>
                <w:sz w:val="20"/>
                <w:szCs w:val="20"/>
              </w:rPr>
            </w:pPr>
            <w:r w:rsidRPr="00B87E6D">
              <w:rPr>
                <w:sz w:val="20"/>
                <w:szCs w:val="20"/>
              </w:rPr>
              <w:t>Veiligheid in het gebruik van messen staat voorop.</w:t>
            </w:r>
          </w:p>
          <w:p w14:paraId="60EA44EB" w14:textId="77777777" w:rsidR="00E52BCC" w:rsidRDefault="00D10CAF" w:rsidP="00E52BCC">
            <w:pPr>
              <w:numPr>
                <w:ilvl w:val="0"/>
                <w:numId w:val="19"/>
              </w:numPr>
              <w:ind w:left="412" w:hanging="425"/>
              <w:rPr>
                <w:sz w:val="20"/>
                <w:szCs w:val="20"/>
              </w:rPr>
            </w:pPr>
            <w:r w:rsidRPr="00B87E6D">
              <w:rPr>
                <w:sz w:val="20"/>
                <w:szCs w:val="20"/>
              </w:rPr>
              <w:t>Laat zien dat je veilig om kan gaan met een zakmes</w:t>
            </w:r>
            <w:r w:rsidR="00E52BCC">
              <w:rPr>
                <w:sz w:val="20"/>
                <w:szCs w:val="20"/>
              </w:rPr>
              <w:t>.</w:t>
            </w:r>
          </w:p>
          <w:p w14:paraId="58EEA06E" w14:textId="503DE888" w:rsidR="00E52BCC" w:rsidRDefault="00D10CAF" w:rsidP="00E52BCC">
            <w:pPr>
              <w:numPr>
                <w:ilvl w:val="0"/>
                <w:numId w:val="19"/>
              </w:numPr>
              <w:ind w:left="412" w:hanging="425"/>
              <w:rPr>
                <w:sz w:val="20"/>
                <w:szCs w:val="20"/>
              </w:rPr>
            </w:pPr>
            <w:r w:rsidRPr="00B87E6D">
              <w:rPr>
                <w:sz w:val="20"/>
                <w:szCs w:val="20"/>
              </w:rPr>
              <w:t>Laat zien dat je weet waar alle onderdelen voor zijn, hoe je een zakmes veilig doorgeeft (ook als deze niet dichtgeklapt kan worden), hoe je een zakmes openklapt en hoe de beveiliging werkt.</w:t>
            </w:r>
          </w:p>
          <w:p w14:paraId="00789A9F" w14:textId="05CCB09A" w:rsidR="00E52BCC" w:rsidRDefault="00D10CAF" w:rsidP="00E52BCC">
            <w:pPr>
              <w:numPr>
                <w:ilvl w:val="0"/>
                <w:numId w:val="19"/>
              </w:numPr>
              <w:ind w:left="412" w:hanging="425"/>
              <w:rPr>
                <w:sz w:val="20"/>
                <w:szCs w:val="20"/>
              </w:rPr>
            </w:pPr>
            <w:r w:rsidRPr="00B87E6D">
              <w:rPr>
                <w:sz w:val="20"/>
                <w:szCs w:val="20"/>
              </w:rPr>
              <w:t>Maak een blikje open met de opener, draai een schroef in een stuk hout of gebruik een ander onderdeel van het zakmes voor het juiste doel</w:t>
            </w:r>
            <w:r w:rsidR="003300D7">
              <w:rPr>
                <w:sz w:val="20"/>
                <w:szCs w:val="20"/>
              </w:rPr>
              <w:t xml:space="preserve">. </w:t>
            </w:r>
          </w:p>
          <w:p w14:paraId="413B6831" w14:textId="77777777" w:rsidR="00D10CAF" w:rsidRDefault="00D10CAF" w:rsidP="00E52BCC">
            <w:pPr>
              <w:numPr>
                <w:ilvl w:val="0"/>
                <w:numId w:val="19"/>
              </w:numPr>
              <w:ind w:left="412" w:hanging="425"/>
              <w:rPr>
                <w:sz w:val="20"/>
                <w:szCs w:val="20"/>
              </w:rPr>
            </w:pPr>
            <w:r w:rsidRPr="00B87E6D">
              <w:rPr>
                <w:sz w:val="20"/>
                <w:szCs w:val="20"/>
              </w:rPr>
              <w:t xml:space="preserve">Maak een stok om een broodje bij het kampvuur te bakken. Haal een deel van de bast weg en doe dit </w:t>
            </w:r>
            <w:r w:rsidR="00AD7807">
              <w:rPr>
                <w:sz w:val="20"/>
                <w:szCs w:val="20"/>
              </w:rPr>
              <w:t>zo</w:t>
            </w:r>
            <w:r w:rsidRPr="00B87E6D">
              <w:rPr>
                <w:sz w:val="20"/>
                <w:szCs w:val="20"/>
              </w:rPr>
              <w:t xml:space="preserve"> dat je alleen de stok beweegt en niet je mes.</w:t>
            </w:r>
          </w:p>
          <w:p w14:paraId="25791DE4" w14:textId="72989ABC" w:rsidR="003300D7" w:rsidRPr="003300D7" w:rsidRDefault="003300D7" w:rsidP="003300D7">
            <w:pPr>
              <w:rPr>
                <w:i/>
                <w:iCs/>
                <w:sz w:val="20"/>
                <w:szCs w:val="20"/>
              </w:rPr>
            </w:pPr>
          </w:p>
        </w:tc>
        <w:tc>
          <w:tcPr>
            <w:tcW w:w="4158" w:type="dxa"/>
            <w:tcBorders>
              <w:top w:val="single" w:sz="8" w:space="0" w:color="auto"/>
              <w:left w:val="single" w:sz="8" w:space="0" w:color="auto"/>
              <w:bottom w:val="single" w:sz="8" w:space="0" w:color="auto"/>
              <w:right w:val="single" w:sz="8" w:space="0" w:color="auto"/>
            </w:tcBorders>
          </w:tcPr>
          <w:p w14:paraId="436FB61E" w14:textId="77777777" w:rsidR="00DE098E" w:rsidRPr="00DE098E" w:rsidRDefault="00DE098E" w:rsidP="00DE098E">
            <w:pPr>
              <w:widowControl/>
              <w:rPr>
                <w:rFonts w:eastAsia="Calibri"/>
                <w:sz w:val="20"/>
                <w:szCs w:val="20"/>
                <w:lang w:eastAsia="en-US"/>
              </w:rPr>
            </w:pPr>
            <w:r w:rsidRPr="00DE098E">
              <w:rPr>
                <w:rFonts w:eastAsia="Calibri"/>
                <w:sz w:val="20"/>
                <w:szCs w:val="20"/>
                <w:lang w:eastAsia="en-US"/>
              </w:rPr>
              <w:t xml:space="preserve">Er zijn verschillende handgrepen om een mes te kunnen gebruiken. </w:t>
            </w:r>
          </w:p>
          <w:p w14:paraId="2FAA8174" w14:textId="3A5FC01A" w:rsidR="00DE098E" w:rsidRPr="00DE098E" w:rsidRDefault="00DE098E" w:rsidP="00DE098E">
            <w:pPr>
              <w:pStyle w:val="Lijstalinea"/>
              <w:numPr>
                <w:ilvl w:val="0"/>
                <w:numId w:val="27"/>
              </w:numPr>
              <w:ind w:left="416" w:hanging="425"/>
              <w:rPr>
                <w:rFonts w:eastAsia="Calibri"/>
                <w:sz w:val="20"/>
                <w:szCs w:val="20"/>
                <w:lang w:eastAsia="en-US"/>
              </w:rPr>
            </w:pPr>
            <w:r w:rsidRPr="00DE098E">
              <w:rPr>
                <w:rFonts w:eastAsia="Times New Roman"/>
                <w:sz w:val="20"/>
                <w:szCs w:val="20"/>
                <w:lang w:eastAsia="en-US"/>
              </w:rPr>
              <w:t>Laat zien dat je de volgende handgrepen beheerst:</w:t>
            </w:r>
          </w:p>
          <w:p w14:paraId="3B350FD7" w14:textId="1ECB768A" w:rsidR="00DE098E" w:rsidRPr="00DE098E" w:rsidRDefault="00166DEF" w:rsidP="00DE098E">
            <w:pPr>
              <w:widowControl/>
              <w:numPr>
                <w:ilvl w:val="0"/>
                <w:numId w:val="21"/>
              </w:numPr>
              <w:autoSpaceDE w:val="0"/>
              <w:autoSpaceDN w:val="0"/>
              <w:ind w:right="191"/>
              <w:rPr>
                <w:rFonts w:eastAsia="Calibri"/>
                <w:sz w:val="20"/>
                <w:szCs w:val="24"/>
                <w:lang w:eastAsia="en-US"/>
              </w:rPr>
            </w:pPr>
            <w:r w:rsidRPr="00DE098E">
              <w:rPr>
                <w:rFonts w:eastAsia="Times New Roman"/>
                <w:sz w:val="20"/>
                <w:szCs w:val="20"/>
                <w:lang w:eastAsia="en-US"/>
              </w:rPr>
              <w:t>kniegreep (forehandgrip)</w:t>
            </w:r>
          </w:p>
          <w:p w14:paraId="7DAD76A1" w14:textId="57EFBC32" w:rsidR="00DE098E" w:rsidRPr="00DE098E" w:rsidRDefault="00166DEF" w:rsidP="00DE098E">
            <w:pPr>
              <w:widowControl/>
              <w:numPr>
                <w:ilvl w:val="0"/>
                <w:numId w:val="21"/>
              </w:numPr>
              <w:autoSpaceDE w:val="0"/>
              <w:autoSpaceDN w:val="0"/>
              <w:ind w:right="191"/>
              <w:rPr>
                <w:rFonts w:eastAsia="Calibri"/>
                <w:sz w:val="20"/>
                <w:szCs w:val="24"/>
                <w:lang w:eastAsia="en-US"/>
              </w:rPr>
            </w:pPr>
            <w:r w:rsidRPr="00DE098E">
              <w:rPr>
                <w:rFonts w:eastAsia="Times New Roman"/>
                <w:sz w:val="20"/>
                <w:szCs w:val="20"/>
                <w:lang w:eastAsia="en-US"/>
              </w:rPr>
              <w:t>borstgreep (</w:t>
            </w:r>
            <w:proofErr w:type="spellStart"/>
            <w:r w:rsidRPr="00DE098E">
              <w:rPr>
                <w:rFonts w:eastAsia="Times New Roman"/>
                <w:sz w:val="20"/>
                <w:szCs w:val="20"/>
                <w:lang w:eastAsia="en-US"/>
              </w:rPr>
              <w:t>chest</w:t>
            </w:r>
            <w:proofErr w:type="spellEnd"/>
            <w:r w:rsidRPr="00DE098E">
              <w:rPr>
                <w:rFonts w:eastAsia="Times New Roman"/>
                <w:sz w:val="20"/>
                <w:szCs w:val="20"/>
                <w:lang w:eastAsia="en-US"/>
              </w:rPr>
              <w:t xml:space="preserve"> lever)</w:t>
            </w:r>
          </w:p>
          <w:p w14:paraId="02AD024B" w14:textId="47759EC5" w:rsidR="00DE098E" w:rsidRPr="00DE098E" w:rsidRDefault="00166DEF" w:rsidP="00DE098E">
            <w:pPr>
              <w:widowControl/>
              <w:numPr>
                <w:ilvl w:val="0"/>
                <w:numId w:val="21"/>
              </w:numPr>
              <w:autoSpaceDE w:val="0"/>
              <w:autoSpaceDN w:val="0"/>
              <w:ind w:right="191"/>
              <w:rPr>
                <w:rFonts w:eastAsia="Calibri"/>
                <w:sz w:val="20"/>
                <w:szCs w:val="24"/>
                <w:lang w:eastAsia="en-US"/>
              </w:rPr>
            </w:pPr>
            <w:r w:rsidRPr="00DE098E">
              <w:rPr>
                <w:rFonts w:eastAsia="Times New Roman"/>
                <w:sz w:val="20"/>
                <w:szCs w:val="20"/>
                <w:lang w:eastAsia="en-US"/>
              </w:rPr>
              <w:t>versterkte greep (</w:t>
            </w:r>
            <w:proofErr w:type="spellStart"/>
            <w:r w:rsidRPr="00DE098E">
              <w:rPr>
                <w:rFonts w:eastAsia="Times New Roman"/>
                <w:sz w:val="20"/>
                <w:szCs w:val="20"/>
                <w:lang w:eastAsia="en-US"/>
              </w:rPr>
              <w:t>reïnforced</w:t>
            </w:r>
            <w:proofErr w:type="spellEnd"/>
            <w:r w:rsidRPr="00DE098E">
              <w:rPr>
                <w:rFonts w:eastAsia="Times New Roman"/>
                <w:sz w:val="20"/>
                <w:szCs w:val="20"/>
                <w:lang w:eastAsia="en-US"/>
              </w:rPr>
              <w:t xml:space="preserve"> grip)</w:t>
            </w:r>
          </w:p>
          <w:p w14:paraId="423D97D7" w14:textId="18D8DE97" w:rsidR="00DE098E" w:rsidRPr="00DE098E" w:rsidRDefault="00166DEF" w:rsidP="00DE098E">
            <w:pPr>
              <w:widowControl/>
              <w:numPr>
                <w:ilvl w:val="0"/>
                <w:numId w:val="21"/>
              </w:numPr>
              <w:autoSpaceDE w:val="0"/>
              <w:autoSpaceDN w:val="0"/>
              <w:ind w:right="191"/>
              <w:rPr>
                <w:rFonts w:eastAsia="Calibri"/>
                <w:sz w:val="20"/>
                <w:szCs w:val="24"/>
                <w:lang w:eastAsia="en-US"/>
              </w:rPr>
            </w:pPr>
            <w:r w:rsidRPr="00DE098E">
              <w:rPr>
                <w:rFonts w:eastAsia="Times New Roman"/>
                <w:sz w:val="20"/>
                <w:szCs w:val="20"/>
                <w:lang w:eastAsia="en-US"/>
              </w:rPr>
              <w:t>borstgreep (</w:t>
            </w:r>
            <w:proofErr w:type="spellStart"/>
            <w:r w:rsidRPr="00DE098E">
              <w:rPr>
                <w:rFonts w:eastAsia="Times New Roman"/>
                <w:sz w:val="20"/>
                <w:szCs w:val="20"/>
                <w:lang w:eastAsia="en-US"/>
              </w:rPr>
              <w:t>chest</w:t>
            </w:r>
            <w:proofErr w:type="spellEnd"/>
            <w:r w:rsidRPr="00DE098E">
              <w:rPr>
                <w:rFonts w:eastAsia="Times New Roman"/>
                <w:sz w:val="20"/>
                <w:szCs w:val="20"/>
                <w:lang w:eastAsia="en-US"/>
              </w:rPr>
              <w:t xml:space="preserve"> lever)</w:t>
            </w:r>
          </w:p>
          <w:p w14:paraId="1A79C6DB" w14:textId="7878FF2E" w:rsidR="00DE098E" w:rsidRPr="00DE098E" w:rsidRDefault="00166DEF" w:rsidP="00DE098E">
            <w:pPr>
              <w:widowControl/>
              <w:numPr>
                <w:ilvl w:val="0"/>
                <w:numId w:val="21"/>
              </w:numPr>
              <w:autoSpaceDE w:val="0"/>
              <w:autoSpaceDN w:val="0"/>
              <w:ind w:right="191"/>
              <w:rPr>
                <w:rFonts w:eastAsia="Calibri"/>
                <w:sz w:val="20"/>
                <w:szCs w:val="24"/>
                <w:lang w:eastAsia="en-US"/>
              </w:rPr>
            </w:pPr>
            <w:r w:rsidRPr="00DE098E">
              <w:rPr>
                <w:rFonts w:eastAsia="Times New Roman"/>
                <w:sz w:val="20"/>
                <w:szCs w:val="20"/>
                <w:lang w:eastAsia="en-US"/>
              </w:rPr>
              <w:t>aardappelgreep (</w:t>
            </w:r>
            <w:proofErr w:type="spellStart"/>
            <w:r w:rsidRPr="00DE098E">
              <w:rPr>
                <w:rFonts w:eastAsia="Times New Roman"/>
                <w:sz w:val="20"/>
                <w:szCs w:val="20"/>
                <w:lang w:eastAsia="en-US"/>
              </w:rPr>
              <w:t>potato</w:t>
            </w:r>
            <w:proofErr w:type="spellEnd"/>
            <w:r w:rsidRPr="00DE098E">
              <w:rPr>
                <w:rFonts w:eastAsia="Times New Roman"/>
                <w:sz w:val="20"/>
                <w:szCs w:val="20"/>
                <w:lang w:eastAsia="en-US"/>
              </w:rPr>
              <w:t xml:space="preserve"> grip)</w:t>
            </w:r>
          </w:p>
          <w:p w14:paraId="03BBA404" w14:textId="77777777" w:rsidR="0097323C" w:rsidRPr="00C02E84" w:rsidRDefault="0097323C" w:rsidP="007A092B">
            <w:pPr>
              <w:widowControl/>
              <w:numPr>
                <w:ilvl w:val="0"/>
                <w:numId w:val="27"/>
              </w:numPr>
              <w:ind w:left="414" w:hanging="425"/>
              <w:rPr>
                <w:rFonts w:eastAsia="Calibri"/>
                <w:sz w:val="20"/>
                <w:szCs w:val="20"/>
              </w:rPr>
            </w:pPr>
            <w:r w:rsidRPr="00C02E84">
              <w:rPr>
                <w:rFonts w:eastAsia="Calibri"/>
                <w:sz w:val="20"/>
                <w:szCs w:val="20"/>
              </w:rPr>
              <w:t>Maak met je mes een houten tentharing met scherpe punt en een inkeping voor een touw.  Let op je snijtechniek en de juiste greep om veilig en gecontroleerd te werken.</w:t>
            </w:r>
          </w:p>
          <w:p w14:paraId="49C430CE" w14:textId="440A7175" w:rsidR="00D10CAF" w:rsidRPr="00DE098E" w:rsidRDefault="00D10CAF" w:rsidP="00DE098E">
            <w:pPr>
              <w:pBdr>
                <w:top w:val="nil"/>
                <w:left w:val="nil"/>
                <w:bottom w:val="nil"/>
                <w:right w:val="nil"/>
                <w:between w:val="nil"/>
              </w:pBdr>
              <w:spacing w:before="57"/>
              <w:ind w:left="-13" w:right="191"/>
              <w:rPr>
                <w:sz w:val="20"/>
                <w:szCs w:val="20"/>
              </w:rPr>
            </w:pPr>
          </w:p>
        </w:tc>
        <w:tc>
          <w:tcPr>
            <w:tcW w:w="4158" w:type="dxa"/>
            <w:tcBorders>
              <w:top w:val="single" w:sz="8" w:space="0" w:color="auto"/>
              <w:left w:val="single" w:sz="8" w:space="0" w:color="auto"/>
              <w:bottom w:val="single" w:sz="8" w:space="0" w:color="auto"/>
              <w:right w:val="single" w:sz="8" w:space="0" w:color="auto"/>
            </w:tcBorders>
          </w:tcPr>
          <w:p w14:paraId="069125CB" w14:textId="77777777" w:rsidR="00D10CAF" w:rsidRPr="00B87E6D" w:rsidRDefault="00D10CAF" w:rsidP="00DF10C3">
            <w:pPr>
              <w:rPr>
                <w:sz w:val="20"/>
                <w:szCs w:val="20"/>
              </w:rPr>
            </w:pPr>
            <w:r w:rsidRPr="00B87E6D">
              <w:rPr>
                <w:sz w:val="20"/>
                <w:szCs w:val="20"/>
              </w:rPr>
              <w:t>Met een mes kun je meerdere snijtechnieken toepassen.</w:t>
            </w:r>
          </w:p>
          <w:p w14:paraId="09639B8A" w14:textId="77777777" w:rsidR="00D10CAF" w:rsidRPr="00B87E6D" w:rsidRDefault="00D10CAF" w:rsidP="00DF10C3">
            <w:pPr>
              <w:numPr>
                <w:ilvl w:val="0"/>
                <w:numId w:val="6"/>
              </w:numPr>
              <w:ind w:left="368"/>
              <w:rPr>
                <w:sz w:val="20"/>
                <w:szCs w:val="20"/>
              </w:rPr>
            </w:pPr>
            <w:r w:rsidRPr="00B87E6D">
              <w:rPr>
                <w:sz w:val="20"/>
                <w:szCs w:val="20"/>
              </w:rPr>
              <w:t xml:space="preserve">Zoek op wat een </w:t>
            </w:r>
            <w:proofErr w:type="spellStart"/>
            <w:r w:rsidRPr="00B87E6D">
              <w:rPr>
                <w:sz w:val="20"/>
                <w:szCs w:val="20"/>
              </w:rPr>
              <w:t>Trystick</w:t>
            </w:r>
            <w:proofErr w:type="spellEnd"/>
            <w:r w:rsidRPr="00B87E6D">
              <w:rPr>
                <w:sz w:val="20"/>
                <w:szCs w:val="20"/>
              </w:rPr>
              <w:t xml:space="preserve"> is en leg uit waar alle inkepingen voor zijn, welke snijtechnieken je hiervoor gebruikt en hoe ze werken.</w:t>
            </w:r>
          </w:p>
          <w:p w14:paraId="4D52B8DA" w14:textId="77777777" w:rsidR="00D10CAF" w:rsidRPr="00B87E6D" w:rsidRDefault="00D10CAF" w:rsidP="00DF10C3">
            <w:pPr>
              <w:numPr>
                <w:ilvl w:val="0"/>
                <w:numId w:val="6"/>
              </w:numPr>
              <w:ind w:left="368"/>
              <w:rPr>
                <w:sz w:val="20"/>
                <w:szCs w:val="20"/>
              </w:rPr>
            </w:pPr>
            <w:r w:rsidRPr="00B87E6D">
              <w:rPr>
                <w:sz w:val="20"/>
                <w:szCs w:val="20"/>
              </w:rPr>
              <w:t xml:space="preserve">Maak je eigen </w:t>
            </w:r>
            <w:proofErr w:type="spellStart"/>
            <w:r w:rsidRPr="00B87E6D">
              <w:rPr>
                <w:sz w:val="20"/>
                <w:szCs w:val="20"/>
              </w:rPr>
              <w:t>Trystick</w:t>
            </w:r>
            <w:proofErr w:type="spellEnd"/>
            <w:r w:rsidRPr="00B87E6D">
              <w:rPr>
                <w:sz w:val="20"/>
                <w:szCs w:val="20"/>
              </w:rPr>
              <w:t>.</w:t>
            </w:r>
          </w:p>
          <w:p w14:paraId="798A541D" w14:textId="77777777" w:rsidR="00D10CAF" w:rsidRPr="00B87E6D" w:rsidRDefault="00D10CAF" w:rsidP="00DF10C3">
            <w:pPr>
              <w:numPr>
                <w:ilvl w:val="0"/>
                <w:numId w:val="6"/>
              </w:numPr>
              <w:ind w:left="368"/>
              <w:rPr>
                <w:sz w:val="20"/>
                <w:szCs w:val="20"/>
              </w:rPr>
            </w:pPr>
            <w:r w:rsidRPr="00B87E6D">
              <w:rPr>
                <w:sz w:val="20"/>
                <w:szCs w:val="20"/>
              </w:rPr>
              <w:t>Leg uit en laat zien wat batonneren is.</w:t>
            </w:r>
          </w:p>
        </w:tc>
      </w:tr>
      <w:tr w:rsidR="002A581F" w:rsidRPr="00B87E6D" w14:paraId="22DCA2DB" w14:textId="77777777" w:rsidTr="002A581F">
        <w:trPr>
          <w:trHeight w:val="915"/>
        </w:trPr>
        <w:tc>
          <w:tcPr>
            <w:tcW w:w="1838" w:type="dxa"/>
            <w:tcBorders>
              <w:top w:val="single" w:sz="8" w:space="0" w:color="auto"/>
              <w:left w:val="single" w:sz="8" w:space="0" w:color="auto"/>
              <w:bottom w:val="single" w:sz="8" w:space="0" w:color="auto"/>
              <w:right w:val="single" w:sz="8" w:space="0" w:color="auto"/>
            </w:tcBorders>
          </w:tcPr>
          <w:p w14:paraId="6F86C7D4" w14:textId="77777777" w:rsidR="002A581F" w:rsidRPr="00B87E6D" w:rsidRDefault="002A581F" w:rsidP="002A581F">
            <w:pPr>
              <w:ind w:left="317"/>
              <w:jc w:val="both"/>
              <w:rPr>
                <w:b/>
                <w:bCs/>
                <w:sz w:val="20"/>
                <w:szCs w:val="20"/>
              </w:rPr>
            </w:pPr>
          </w:p>
        </w:tc>
        <w:tc>
          <w:tcPr>
            <w:tcW w:w="4158" w:type="dxa"/>
            <w:tcBorders>
              <w:top w:val="single" w:sz="8" w:space="0" w:color="auto"/>
              <w:left w:val="single" w:sz="8" w:space="0" w:color="auto"/>
              <w:bottom w:val="single" w:sz="8" w:space="0" w:color="auto"/>
              <w:right w:val="single" w:sz="8" w:space="0" w:color="auto"/>
            </w:tcBorders>
          </w:tcPr>
          <w:p w14:paraId="20ACFF5C" w14:textId="77777777" w:rsidR="002A581F" w:rsidRPr="00B87E6D" w:rsidRDefault="002A581F" w:rsidP="003300D7">
            <w:pPr>
              <w:rPr>
                <w:sz w:val="20"/>
                <w:szCs w:val="20"/>
              </w:rPr>
            </w:pPr>
            <w:r>
              <w:rPr>
                <w:i/>
                <w:iCs/>
                <w:sz w:val="20"/>
                <w:szCs w:val="20"/>
              </w:rPr>
              <w:t xml:space="preserve">Tip: Als je zelf (nog) geen zakmes hebt met verschillende onderdelen, dan kun je dat misschien wel lenen van je leiding of een andere scout. </w:t>
            </w:r>
          </w:p>
        </w:tc>
        <w:tc>
          <w:tcPr>
            <w:tcW w:w="4158" w:type="dxa"/>
            <w:tcBorders>
              <w:top w:val="single" w:sz="8" w:space="0" w:color="auto"/>
              <w:left w:val="single" w:sz="8" w:space="0" w:color="auto"/>
              <w:bottom w:val="single" w:sz="8" w:space="0" w:color="auto"/>
              <w:right w:val="single" w:sz="8" w:space="0" w:color="auto"/>
            </w:tcBorders>
          </w:tcPr>
          <w:p w14:paraId="27CD4344" w14:textId="77777777" w:rsidR="002A581F" w:rsidRPr="00DE098E" w:rsidRDefault="002A581F" w:rsidP="00DE098E">
            <w:pPr>
              <w:pBdr>
                <w:top w:val="nil"/>
                <w:left w:val="nil"/>
                <w:bottom w:val="nil"/>
                <w:right w:val="nil"/>
                <w:between w:val="nil"/>
              </w:pBdr>
              <w:spacing w:before="57"/>
              <w:ind w:left="-13" w:right="191"/>
              <w:rPr>
                <w:rFonts w:eastAsia="Calibri"/>
                <w:sz w:val="20"/>
                <w:szCs w:val="20"/>
              </w:rPr>
            </w:pPr>
          </w:p>
        </w:tc>
        <w:tc>
          <w:tcPr>
            <w:tcW w:w="4158" w:type="dxa"/>
            <w:tcBorders>
              <w:top w:val="single" w:sz="8" w:space="0" w:color="auto"/>
              <w:left w:val="single" w:sz="8" w:space="0" w:color="auto"/>
              <w:bottom w:val="single" w:sz="8" w:space="0" w:color="auto"/>
              <w:right w:val="single" w:sz="8" w:space="0" w:color="auto"/>
            </w:tcBorders>
          </w:tcPr>
          <w:p w14:paraId="089A4F30" w14:textId="77777777" w:rsidR="002A581F" w:rsidRPr="00B87E6D" w:rsidRDefault="002A581F" w:rsidP="00DF10C3">
            <w:pPr>
              <w:numPr>
                <w:ilvl w:val="0"/>
                <w:numId w:val="6"/>
              </w:numPr>
              <w:ind w:left="368"/>
              <w:rPr>
                <w:sz w:val="20"/>
                <w:szCs w:val="20"/>
              </w:rPr>
            </w:pPr>
          </w:p>
        </w:tc>
      </w:tr>
      <w:tr w:rsidR="00D10CAF" w:rsidRPr="00B87E6D" w14:paraId="57DA94B1" w14:textId="77777777" w:rsidTr="002A581F">
        <w:trPr>
          <w:trHeight w:val="300"/>
        </w:trPr>
        <w:tc>
          <w:tcPr>
            <w:tcW w:w="1838" w:type="dxa"/>
            <w:tcBorders>
              <w:top w:val="single" w:sz="8" w:space="0" w:color="auto"/>
              <w:left w:val="single" w:sz="8" w:space="0" w:color="auto"/>
              <w:bottom w:val="single" w:sz="8" w:space="0" w:color="auto"/>
              <w:right w:val="single" w:sz="8" w:space="0" w:color="auto"/>
            </w:tcBorders>
          </w:tcPr>
          <w:p w14:paraId="3E230507" w14:textId="77777777" w:rsidR="00D10CAF" w:rsidRPr="00B87E6D" w:rsidRDefault="00D10CAF" w:rsidP="00DF10C3">
            <w:pPr>
              <w:numPr>
                <w:ilvl w:val="0"/>
                <w:numId w:val="3"/>
              </w:numPr>
              <w:ind w:left="317"/>
              <w:rPr>
                <w:b/>
                <w:bCs/>
                <w:sz w:val="20"/>
                <w:szCs w:val="20"/>
              </w:rPr>
            </w:pPr>
            <w:r w:rsidRPr="00B87E6D">
              <w:rPr>
                <w:b/>
                <w:bCs/>
                <w:color w:val="000000"/>
                <w:sz w:val="20"/>
                <w:szCs w:val="20"/>
              </w:rPr>
              <w:t>Bijl</w:t>
            </w:r>
          </w:p>
        </w:tc>
        <w:tc>
          <w:tcPr>
            <w:tcW w:w="4158" w:type="dxa"/>
            <w:tcBorders>
              <w:top w:val="single" w:sz="8" w:space="0" w:color="auto"/>
              <w:left w:val="single" w:sz="8" w:space="0" w:color="auto"/>
              <w:bottom w:val="single" w:sz="8" w:space="0" w:color="auto"/>
              <w:right w:val="single" w:sz="8" w:space="0" w:color="auto"/>
            </w:tcBorders>
          </w:tcPr>
          <w:p w14:paraId="4D63382A" w14:textId="77777777" w:rsidR="00E52BCC" w:rsidRDefault="00D10CAF" w:rsidP="00E52BCC">
            <w:pPr>
              <w:rPr>
                <w:sz w:val="20"/>
                <w:szCs w:val="20"/>
              </w:rPr>
            </w:pPr>
            <w:r w:rsidRPr="00B87E6D">
              <w:rPr>
                <w:sz w:val="20"/>
                <w:szCs w:val="20"/>
              </w:rPr>
              <w:t>Leer veilig met een bijl omgaan. Gebruik hiervoor alleen de steel van een bijl of bijvoorbeeld een hamer.</w:t>
            </w:r>
          </w:p>
          <w:p w14:paraId="6FF8B921" w14:textId="77777777" w:rsidR="00E52BCC" w:rsidRDefault="00D10CAF" w:rsidP="00E52BCC">
            <w:pPr>
              <w:pStyle w:val="Lijstalinea"/>
              <w:numPr>
                <w:ilvl w:val="0"/>
                <w:numId w:val="23"/>
              </w:numPr>
              <w:ind w:hanging="467"/>
              <w:rPr>
                <w:sz w:val="20"/>
                <w:szCs w:val="20"/>
              </w:rPr>
            </w:pPr>
            <w:r w:rsidRPr="00E52BCC">
              <w:rPr>
                <w:sz w:val="20"/>
                <w:szCs w:val="20"/>
              </w:rPr>
              <w:t>Laat zien hoe je een bijl veilig doorgeeft.</w:t>
            </w:r>
          </w:p>
          <w:p w14:paraId="5FA7E8AC" w14:textId="1244AEF5" w:rsidR="00D10CAF" w:rsidRPr="00E52BCC" w:rsidRDefault="00D10CAF" w:rsidP="00E52BCC">
            <w:pPr>
              <w:pStyle w:val="Lijstalinea"/>
              <w:numPr>
                <w:ilvl w:val="0"/>
                <w:numId w:val="23"/>
              </w:numPr>
              <w:ind w:hanging="467"/>
              <w:rPr>
                <w:sz w:val="20"/>
                <w:szCs w:val="20"/>
              </w:rPr>
            </w:pPr>
            <w:r w:rsidRPr="00E52BCC">
              <w:rPr>
                <w:sz w:val="20"/>
                <w:szCs w:val="20"/>
              </w:rPr>
              <w:t>Leg uit hoeveel ruimte je nodig hebt en waar je verder rekening mee dient te houden bij het hakken.</w:t>
            </w:r>
          </w:p>
        </w:tc>
        <w:tc>
          <w:tcPr>
            <w:tcW w:w="4158" w:type="dxa"/>
            <w:tcBorders>
              <w:top w:val="single" w:sz="8" w:space="0" w:color="auto"/>
              <w:left w:val="single" w:sz="8" w:space="0" w:color="auto"/>
              <w:bottom w:val="single" w:sz="8" w:space="0" w:color="auto"/>
              <w:right w:val="single" w:sz="8" w:space="0" w:color="auto"/>
            </w:tcBorders>
          </w:tcPr>
          <w:p w14:paraId="4795F31D" w14:textId="77777777" w:rsidR="00D10CAF" w:rsidRPr="00B87E6D" w:rsidRDefault="00D10CAF" w:rsidP="00DF10C3">
            <w:pPr>
              <w:rPr>
                <w:sz w:val="20"/>
                <w:szCs w:val="20"/>
              </w:rPr>
            </w:pPr>
            <w:r w:rsidRPr="00B87E6D">
              <w:rPr>
                <w:sz w:val="20"/>
                <w:szCs w:val="20"/>
              </w:rPr>
              <w:t xml:space="preserve">Klein hout kun je het beste hakken met een handbijl. Dat is een bijl die je in één hand kunt vasthouden.  </w:t>
            </w:r>
          </w:p>
          <w:p w14:paraId="54C9C3F1" w14:textId="3A64CCEF" w:rsidR="004E29AB" w:rsidRPr="00C02E84" w:rsidRDefault="004E29AB" w:rsidP="004E29AB">
            <w:pPr>
              <w:widowControl/>
              <w:numPr>
                <w:ilvl w:val="0"/>
                <w:numId w:val="2"/>
              </w:numPr>
              <w:ind w:left="416"/>
              <w:rPr>
                <w:rFonts w:eastAsia="Calibri"/>
                <w:sz w:val="20"/>
                <w:szCs w:val="20"/>
                <w:lang w:eastAsia="en-US"/>
              </w:rPr>
            </w:pPr>
            <w:r w:rsidRPr="00C02E84">
              <w:rPr>
                <w:rFonts w:eastAsia="Calibri"/>
                <w:sz w:val="20"/>
                <w:szCs w:val="20"/>
                <w:lang w:eastAsia="en-US"/>
              </w:rPr>
              <w:t>Laat zien hoe je een stammetje doorhakt.</w:t>
            </w:r>
          </w:p>
          <w:p w14:paraId="5B6ED7C1" w14:textId="77777777" w:rsidR="004E29AB" w:rsidRPr="004E29AB" w:rsidRDefault="004E29AB" w:rsidP="004E29AB">
            <w:pPr>
              <w:widowControl/>
              <w:numPr>
                <w:ilvl w:val="0"/>
                <w:numId w:val="2"/>
              </w:numPr>
              <w:ind w:left="416"/>
              <w:rPr>
                <w:rFonts w:eastAsia="Calibri"/>
                <w:sz w:val="20"/>
                <w:szCs w:val="20"/>
                <w:lang w:eastAsia="en-US"/>
              </w:rPr>
            </w:pPr>
            <w:r w:rsidRPr="004E29AB">
              <w:rPr>
                <w:rFonts w:eastAsia="Calibri"/>
                <w:sz w:val="20"/>
                <w:szCs w:val="20"/>
                <w:lang w:eastAsia="en-US"/>
              </w:rPr>
              <w:t>Laat zien hoe je een V’tje hakt.</w:t>
            </w:r>
          </w:p>
          <w:p w14:paraId="4657F3D6" w14:textId="77777777" w:rsidR="004E29AB" w:rsidRPr="004E29AB" w:rsidRDefault="004E29AB" w:rsidP="004E29AB">
            <w:pPr>
              <w:widowControl/>
              <w:numPr>
                <w:ilvl w:val="0"/>
                <w:numId w:val="2"/>
              </w:numPr>
              <w:ind w:left="416"/>
              <w:rPr>
                <w:rFonts w:eastAsia="Calibri"/>
                <w:sz w:val="20"/>
                <w:szCs w:val="20"/>
                <w:lang w:eastAsia="en-US"/>
              </w:rPr>
            </w:pPr>
            <w:r w:rsidRPr="004E29AB">
              <w:rPr>
                <w:rFonts w:eastAsia="Calibri"/>
                <w:sz w:val="20"/>
                <w:szCs w:val="20"/>
                <w:lang w:eastAsia="en-US"/>
              </w:rPr>
              <w:t>Geef aan waar moet je op letten om goed en veilig te hakken.</w:t>
            </w:r>
          </w:p>
          <w:p w14:paraId="14491BBD" w14:textId="77777777" w:rsidR="004E29AB" w:rsidRDefault="004E29AB" w:rsidP="004E29AB">
            <w:pPr>
              <w:widowControl/>
              <w:numPr>
                <w:ilvl w:val="0"/>
                <w:numId w:val="2"/>
              </w:numPr>
              <w:ind w:left="416"/>
              <w:rPr>
                <w:rFonts w:eastAsia="Calibri"/>
                <w:sz w:val="20"/>
                <w:szCs w:val="20"/>
                <w:lang w:eastAsia="en-US"/>
              </w:rPr>
            </w:pPr>
            <w:r w:rsidRPr="004E29AB">
              <w:rPr>
                <w:rFonts w:eastAsia="Calibri"/>
                <w:sz w:val="20"/>
                <w:szCs w:val="20"/>
                <w:lang w:eastAsia="en-US"/>
              </w:rPr>
              <w:t>Geef aan wat het hakken lastig kan maken.</w:t>
            </w:r>
          </w:p>
          <w:p w14:paraId="6EB0A05F" w14:textId="15C1C2DA" w:rsidR="00D10CAF" w:rsidRPr="004E29AB" w:rsidRDefault="004E29AB" w:rsidP="004E29AB">
            <w:pPr>
              <w:widowControl/>
              <w:numPr>
                <w:ilvl w:val="0"/>
                <w:numId w:val="2"/>
              </w:numPr>
              <w:ind w:left="416"/>
              <w:rPr>
                <w:rFonts w:eastAsia="Calibri"/>
                <w:sz w:val="20"/>
                <w:szCs w:val="20"/>
                <w:lang w:eastAsia="en-US"/>
              </w:rPr>
            </w:pPr>
            <w:r w:rsidRPr="004E29AB">
              <w:rPr>
                <w:rFonts w:eastAsia="Calibri"/>
                <w:sz w:val="20"/>
                <w:szCs w:val="20"/>
              </w:rPr>
              <w:t>Noem voorbeelden van drie verschillende soorten handbijlen en leg uit waar je ze voor gebruikt.</w:t>
            </w:r>
          </w:p>
        </w:tc>
        <w:tc>
          <w:tcPr>
            <w:tcW w:w="4158" w:type="dxa"/>
            <w:tcBorders>
              <w:top w:val="single" w:sz="8" w:space="0" w:color="auto"/>
              <w:left w:val="single" w:sz="8" w:space="0" w:color="auto"/>
              <w:bottom w:val="single" w:sz="8" w:space="0" w:color="auto"/>
              <w:right w:val="single" w:sz="8" w:space="0" w:color="auto"/>
            </w:tcBorders>
          </w:tcPr>
          <w:p w14:paraId="09053E99" w14:textId="77777777" w:rsidR="00D10CAF" w:rsidRPr="00B87E6D" w:rsidRDefault="00D10CAF" w:rsidP="00DF10C3">
            <w:pPr>
              <w:rPr>
                <w:sz w:val="20"/>
                <w:szCs w:val="20"/>
              </w:rPr>
            </w:pPr>
            <w:r w:rsidRPr="00B87E6D">
              <w:rPr>
                <w:sz w:val="20"/>
                <w:szCs w:val="20"/>
              </w:rPr>
              <w:t xml:space="preserve">Grote stammen doorhakken of bomen vellen doe je met een grote bijl met lange steel die je met twee handen vasthoudt. Deze bijlen worden vaak (halve) </w:t>
            </w:r>
            <w:proofErr w:type="spellStart"/>
            <w:r w:rsidRPr="00B87E6D">
              <w:rPr>
                <w:sz w:val="20"/>
                <w:szCs w:val="20"/>
              </w:rPr>
              <w:t>axe</w:t>
            </w:r>
            <w:proofErr w:type="spellEnd"/>
            <w:r w:rsidRPr="00B87E6D">
              <w:rPr>
                <w:sz w:val="20"/>
                <w:szCs w:val="20"/>
              </w:rPr>
              <w:t xml:space="preserve"> genoemd, maar kunnen ook andere namen hebben. </w:t>
            </w:r>
          </w:p>
          <w:p w14:paraId="54113170" w14:textId="77777777" w:rsidR="008A265C" w:rsidRDefault="00D10CAF" w:rsidP="008A265C">
            <w:pPr>
              <w:numPr>
                <w:ilvl w:val="0"/>
                <w:numId w:val="7"/>
              </w:numPr>
              <w:ind w:left="362"/>
              <w:rPr>
                <w:sz w:val="20"/>
                <w:szCs w:val="20"/>
              </w:rPr>
            </w:pPr>
            <w:r w:rsidRPr="00B87E6D">
              <w:rPr>
                <w:sz w:val="20"/>
                <w:szCs w:val="20"/>
              </w:rPr>
              <w:t>Laat zien hoe je een grote stam doorhakt.</w:t>
            </w:r>
          </w:p>
          <w:p w14:paraId="5322E68F" w14:textId="77777777" w:rsidR="008A265C" w:rsidRDefault="008A265C" w:rsidP="008A265C">
            <w:pPr>
              <w:numPr>
                <w:ilvl w:val="0"/>
                <w:numId w:val="7"/>
              </w:numPr>
              <w:ind w:left="362"/>
              <w:rPr>
                <w:sz w:val="20"/>
                <w:szCs w:val="20"/>
              </w:rPr>
            </w:pPr>
            <w:r w:rsidRPr="00C02E84">
              <w:rPr>
                <w:rFonts w:eastAsia="Calibri"/>
                <w:sz w:val="20"/>
                <w:szCs w:val="20"/>
              </w:rPr>
              <w:t xml:space="preserve">Laat zien hoe je een wig gebruikt. </w:t>
            </w:r>
          </w:p>
          <w:p w14:paraId="2AAAB05F" w14:textId="77777777" w:rsidR="008A265C" w:rsidRDefault="008A265C" w:rsidP="008A265C">
            <w:pPr>
              <w:numPr>
                <w:ilvl w:val="0"/>
                <w:numId w:val="7"/>
              </w:numPr>
              <w:ind w:left="362"/>
              <w:rPr>
                <w:sz w:val="20"/>
                <w:szCs w:val="20"/>
              </w:rPr>
            </w:pPr>
            <w:r w:rsidRPr="00C02E84">
              <w:rPr>
                <w:rFonts w:eastAsia="Calibri"/>
                <w:sz w:val="20"/>
                <w:szCs w:val="20"/>
              </w:rPr>
              <w:t>Laat zien hoe je hout moet kloven.</w:t>
            </w:r>
          </w:p>
          <w:p w14:paraId="2595D844" w14:textId="403AC0D5" w:rsidR="008A265C" w:rsidRPr="008A265C" w:rsidRDefault="008A265C" w:rsidP="008A265C">
            <w:pPr>
              <w:numPr>
                <w:ilvl w:val="0"/>
                <w:numId w:val="7"/>
              </w:numPr>
              <w:ind w:left="362"/>
              <w:rPr>
                <w:sz w:val="20"/>
                <w:szCs w:val="20"/>
              </w:rPr>
            </w:pPr>
            <w:r w:rsidRPr="00C02E84">
              <w:rPr>
                <w:rFonts w:eastAsia="Calibri"/>
                <w:sz w:val="20"/>
                <w:szCs w:val="20"/>
              </w:rPr>
              <w:t xml:space="preserve">Zoek uit wat een </w:t>
            </w:r>
            <w:proofErr w:type="spellStart"/>
            <w:r w:rsidRPr="00C02E84">
              <w:rPr>
                <w:rFonts w:eastAsia="Calibri"/>
                <w:sz w:val="20"/>
                <w:szCs w:val="20"/>
              </w:rPr>
              <w:t>kindling</w:t>
            </w:r>
            <w:proofErr w:type="spellEnd"/>
            <w:r w:rsidRPr="00C02E84">
              <w:rPr>
                <w:rFonts w:eastAsia="Calibri"/>
                <w:sz w:val="20"/>
                <w:szCs w:val="20"/>
              </w:rPr>
              <w:t xml:space="preserve"> cracker is en hoe je daar veilig mee om kan gaan</w:t>
            </w:r>
            <w:r>
              <w:rPr>
                <w:rFonts w:eastAsia="Calibri"/>
                <w:sz w:val="20"/>
                <w:szCs w:val="20"/>
              </w:rPr>
              <w:t>.</w:t>
            </w:r>
          </w:p>
          <w:p w14:paraId="78D9D558" w14:textId="6A2FA0DA" w:rsidR="00D10CAF" w:rsidRPr="008A265C" w:rsidRDefault="008A265C" w:rsidP="008A265C">
            <w:pPr>
              <w:numPr>
                <w:ilvl w:val="0"/>
                <w:numId w:val="7"/>
              </w:numPr>
              <w:ind w:left="362"/>
              <w:rPr>
                <w:sz w:val="20"/>
                <w:szCs w:val="20"/>
              </w:rPr>
            </w:pPr>
            <w:r w:rsidRPr="008A265C">
              <w:rPr>
                <w:rFonts w:eastAsia="Calibri"/>
                <w:sz w:val="20"/>
                <w:szCs w:val="20"/>
              </w:rPr>
              <w:t>Noem voorbeelden van vijf verschillende soorten grote bijlen en leg uit waar je ze voor gebruikt.</w:t>
            </w:r>
          </w:p>
        </w:tc>
      </w:tr>
      <w:tr w:rsidR="00D10CAF" w:rsidRPr="00B87E6D" w14:paraId="02C1CAAC" w14:textId="77777777" w:rsidTr="002A581F">
        <w:trPr>
          <w:trHeight w:val="300"/>
        </w:trPr>
        <w:tc>
          <w:tcPr>
            <w:tcW w:w="1838" w:type="dxa"/>
            <w:tcBorders>
              <w:top w:val="single" w:sz="8" w:space="0" w:color="auto"/>
              <w:left w:val="single" w:sz="8" w:space="0" w:color="auto"/>
              <w:bottom w:val="single" w:sz="8" w:space="0" w:color="auto"/>
              <w:right w:val="single" w:sz="8" w:space="0" w:color="auto"/>
            </w:tcBorders>
          </w:tcPr>
          <w:p w14:paraId="778730BA" w14:textId="77777777" w:rsidR="00D10CAF" w:rsidRPr="00B87E6D" w:rsidRDefault="00D10CAF" w:rsidP="00DF10C3">
            <w:pPr>
              <w:numPr>
                <w:ilvl w:val="0"/>
                <w:numId w:val="3"/>
              </w:numPr>
              <w:ind w:left="317"/>
              <w:rPr>
                <w:b/>
                <w:bCs/>
                <w:sz w:val="20"/>
                <w:szCs w:val="20"/>
              </w:rPr>
            </w:pPr>
            <w:r w:rsidRPr="00B87E6D">
              <w:rPr>
                <w:b/>
                <w:bCs/>
                <w:sz w:val="20"/>
                <w:szCs w:val="20"/>
              </w:rPr>
              <w:t>Zaag</w:t>
            </w:r>
          </w:p>
        </w:tc>
        <w:tc>
          <w:tcPr>
            <w:tcW w:w="4158" w:type="dxa"/>
            <w:tcBorders>
              <w:top w:val="single" w:sz="8" w:space="0" w:color="auto"/>
              <w:left w:val="single" w:sz="8" w:space="0" w:color="auto"/>
              <w:bottom w:val="single" w:sz="8" w:space="0" w:color="auto"/>
              <w:right w:val="single" w:sz="8" w:space="0" w:color="auto"/>
            </w:tcBorders>
          </w:tcPr>
          <w:p w14:paraId="09DF6896" w14:textId="77777777" w:rsidR="00E52BCC" w:rsidRDefault="00D10CAF" w:rsidP="00E52BCC">
            <w:pPr>
              <w:rPr>
                <w:sz w:val="20"/>
                <w:szCs w:val="20"/>
              </w:rPr>
            </w:pPr>
            <w:r w:rsidRPr="00B87E6D">
              <w:rPr>
                <w:sz w:val="20"/>
                <w:szCs w:val="20"/>
              </w:rPr>
              <w:t>Hout kun je op allerlei manieren bewerken, ook met een zaag.</w:t>
            </w:r>
          </w:p>
          <w:p w14:paraId="0749FD8E" w14:textId="007A4D34" w:rsidR="00E52BCC" w:rsidRDefault="00D10CAF" w:rsidP="00E52BCC">
            <w:pPr>
              <w:pStyle w:val="Lijstalinea"/>
              <w:numPr>
                <w:ilvl w:val="0"/>
                <w:numId w:val="8"/>
              </w:numPr>
              <w:ind w:left="463" w:hanging="463"/>
              <w:rPr>
                <w:sz w:val="20"/>
                <w:szCs w:val="20"/>
              </w:rPr>
            </w:pPr>
            <w:r w:rsidRPr="00E52BCC">
              <w:rPr>
                <w:sz w:val="20"/>
                <w:szCs w:val="20"/>
              </w:rPr>
              <w:t>Laat zien ho</w:t>
            </w:r>
            <w:r w:rsidR="009B5374">
              <w:rPr>
                <w:sz w:val="20"/>
                <w:szCs w:val="20"/>
              </w:rPr>
              <w:t>e</w:t>
            </w:r>
            <w:r w:rsidRPr="00E52BCC">
              <w:rPr>
                <w:sz w:val="20"/>
                <w:szCs w:val="20"/>
              </w:rPr>
              <w:t xml:space="preserve"> je een figuurzaag gebruikt en hoe je het zaagje vervangt. </w:t>
            </w:r>
          </w:p>
          <w:p w14:paraId="63D3721C" w14:textId="12093BDB" w:rsidR="00D10CAF" w:rsidRPr="00E52BCC" w:rsidRDefault="00D10CAF" w:rsidP="00E52BCC">
            <w:pPr>
              <w:pStyle w:val="Lijstalinea"/>
              <w:numPr>
                <w:ilvl w:val="0"/>
                <w:numId w:val="8"/>
              </w:numPr>
              <w:ind w:left="463" w:hanging="463"/>
              <w:rPr>
                <w:sz w:val="20"/>
                <w:szCs w:val="20"/>
              </w:rPr>
            </w:pPr>
            <w:r w:rsidRPr="00E52BCC">
              <w:rPr>
                <w:sz w:val="20"/>
                <w:szCs w:val="20"/>
              </w:rPr>
              <w:t xml:space="preserve">Zaag met behulp van een figuurzaagje een figuur uit een stuk hout (tip: triplex of multiplex leent zich daar het beste voor). </w:t>
            </w:r>
          </w:p>
        </w:tc>
        <w:tc>
          <w:tcPr>
            <w:tcW w:w="4158" w:type="dxa"/>
            <w:tcBorders>
              <w:top w:val="single" w:sz="8" w:space="0" w:color="auto"/>
              <w:left w:val="single" w:sz="8" w:space="0" w:color="auto"/>
              <w:bottom w:val="single" w:sz="8" w:space="0" w:color="auto"/>
              <w:right w:val="single" w:sz="8" w:space="0" w:color="auto"/>
            </w:tcBorders>
          </w:tcPr>
          <w:p w14:paraId="1CB5550F" w14:textId="77777777" w:rsidR="00E52BCC" w:rsidRDefault="00D10CAF" w:rsidP="00DF10C3">
            <w:pPr>
              <w:rPr>
                <w:sz w:val="20"/>
                <w:szCs w:val="20"/>
              </w:rPr>
            </w:pPr>
            <w:r w:rsidRPr="00B87E6D">
              <w:rPr>
                <w:sz w:val="20"/>
                <w:szCs w:val="20"/>
              </w:rPr>
              <w:t xml:space="preserve">Om hout in kleinere stukken te delen of takken te snoeien kun je ook een </w:t>
            </w:r>
          </w:p>
          <w:p w14:paraId="41CD7603" w14:textId="3C90DE84" w:rsidR="00D10CAF" w:rsidRPr="00B87E6D" w:rsidRDefault="00D10CAF" w:rsidP="00DF10C3">
            <w:pPr>
              <w:rPr>
                <w:sz w:val="20"/>
                <w:szCs w:val="20"/>
              </w:rPr>
            </w:pPr>
            <w:r w:rsidRPr="00B87E6D">
              <w:rPr>
                <w:sz w:val="20"/>
                <w:szCs w:val="20"/>
              </w:rPr>
              <w:t xml:space="preserve">boog-/beugelzaag gebruiken. </w:t>
            </w:r>
          </w:p>
          <w:p w14:paraId="023522C4" w14:textId="77777777" w:rsidR="00D10CAF" w:rsidRPr="00B87E6D" w:rsidRDefault="00D10CAF" w:rsidP="00DF10C3">
            <w:pPr>
              <w:numPr>
                <w:ilvl w:val="0"/>
                <w:numId w:val="9"/>
              </w:numPr>
              <w:ind w:left="416"/>
              <w:rPr>
                <w:sz w:val="20"/>
                <w:szCs w:val="20"/>
              </w:rPr>
            </w:pPr>
            <w:r w:rsidRPr="00B87E6D">
              <w:rPr>
                <w:sz w:val="20"/>
                <w:szCs w:val="20"/>
              </w:rPr>
              <w:t>Laat zien hoe je een boog-/beugelzaag of spanzaag gebruikt en hoe je deze zagen doorgeeft.</w:t>
            </w:r>
          </w:p>
          <w:p w14:paraId="4B836C3B" w14:textId="77777777" w:rsidR="00D10CAF" w:rsidRPr="00B87E6D" w:rsidRDefault="00D10CAF" w:rsidP="00DF10C3">
            <w:pPr>
              <w:numPr>
                <w:ilvl w:val="0"/>
                <w:numId w:val="9"/>
              </w:numPr>
              <w:ind w:left="416"/>
              <w:rPr>
                <w:sz w:val="20"/>
                <w:szCs w:val="20"/>
              </w:rPr>
            </w:pPr>
            <w:r w:rsidRPr="00B87E6D">
              <w:rPr>
                <w:sz w:val="20"/>
                <w:szCs w:val="20"/>
              </w:rPr>
              <w:t>Leg uit waarvoor deze zagen geschikt zijn.</w:t>
            </w:r>
          </w:p>
          <w:p w14:paraId="0BDBE1AA" w14:textId="77777777" w:rsidR="00D10CAF" w:rsidRPr="00B87E6D" w:rsidRDefault="00D10CAF" w:rsidP="00DF10C3">
            <w:pPr>
              <w:numPr>
                <w:ilvl w:val="0"/>
                <w:numId w:val="9"/>
              </w:numPr>
              <w:ind w:left="416"/>
              <w:rPr>
                <w:sz w:val="20"/>
                <w:szCs w:val="20"/>
              </w:rPr>
            </w:pPr>
            <w:r w:rsidRPr="00B87E6D">
              <w:rPr>
                <w:sz w:val="20"/>
                <w:szCs w:val="20"/>
              </w:rPr>
              <w:t>Zaag een platte schijf van een boomstam met een diameter van minimaal vijftien centimeter.</w:t>
            </w:r>
          </w:p>
        </w:tc>
        <w:tc>
          <w:tcPr>
            <w:tcW w:w="4158" w:type="dxa"/>
            <w:tcBorders>
              <w:top w:val="single" w:sz="8" w:space="0" w:color="auto"/>
              <w:left w:val="single" w:sz="8" w:space="0" w:color="auto"/>
              <w:bottom w:val="single" w:sz="8" w:space="0" w:color="auto"/>
              <w:right w:val="single" w:sz="8" w:space="0" w:color="auto"/>
            </w:tcBorders>
          </w:tcPr>
          <w:p w14:paraId="0D6CF327" w14:textId="77777777" w:rsidR="00D10CAF" w:rsidRPr="00B87E6D" w:rsidRDefault="00D10CAF" w:rsidP="00DF10C3">
            <w:pPr>
              <w:rPr>
                <w:sz w:val="20"/>
                <w:szCs w:val="20"/>
              </w:rPr>
            </w:pPr>
            <w:r w:rsidRPr="00B87E6D">
              <w:rPr>
                <w:sz w:val="20"/>
                <w:szCs w:val="20"/>
              </w:rPr>
              <w:t>Er zijn verschillende soorten zagen die elk op een eigen manier gebruikt kunnen worden.</w:t>
            </w:r>
          </w:p>
          <w:p w14:paraId="27B8E215" w14:textId="77777777" w:rsidR="00D10CAF" w:rsidRPr="00B87E6D" w:rsidRDefault="00D10CAF" w:rsidP="00DF10C3">
            <w:pPr>
              <w:numPr>
                <w:ilvl w:val="0"/>
                <w:numId w:val="10"/>
              </w:numPr>
              <w:rPr>
                <w:sz w:val="20"/>
                <w:szCs w:val="20"/>
              </w:rPr>
            </w:pPr>
            <w:r w:rsidRPr="00B87E6D">
              <w:rPr>
                <w:sz w:val="20"/>
                <w:szCs w:val="20"/>
              </w:rPr>
              <w:t>Laat zien hoe je een klapzaag gebruikt en hoe je deze doorgeeft.</w:t>
            </w:r>
          </w:p>
          <w:p w14:paraId="7AC5FAF8" w14:textId="77777777" w:rsidR="00D10CAF" w:rsidRPr="00B87E6D" w:rsidRDefault="00D10CAF" w:rsidP="00DF10C3">
            <w:pPr>
              <w:numPr>
                <w:ilvl w:val="0"/>
                <w:numId w:val="10"/>
              </w:numPr>
              <w:rPr>
                <w:sz w:val="20"/>
                <w:szCs w:val="20"/>
              </w:rPr>
            </w:pPr>
            <w:r w:rsidRPr="00B87E6D">
              <w:rPr>
                <w:sz w:val="20"/>
                <w:szCs w:val="20"/>
              </w:rPr>
              <w:t>Laat zien hoe je een trekzaag gebruikt. Zaag een flinke stam door en demonstreer hoe je dit alleen en met twee personen doet.</w:t>
            </w:r>
          </w:p>
          <w:p w14:paraId="1839F6E7" w14:textId="77777777" w:rsidR="00D10CAF" w:rsidRPr="00B87E6D" w:rsidRDefault="00D10CAF" w:rsidP="00DF10C3">
            <w:pPr>
              <w:numPr>
                <w:ilvl w:val="0"/>
                <w:numId w:val="10"/>
              </w:numPr>
              <w:rPr>
                <w:sz w:val="20"/>
                <w:szCs w:val="20"/>
              </w:rPr>
            </w:pPr>
            <w:r w:rsidRPr="00B87E6D">
              <w:rPr>
                <w:sz w:val="20"/>
                <w:szCs w:val="20"/>
              </w:rPr>
              <w:t>Leg uit waarvoor deze zagen geschikt zijn.</w:t>
            </w:r>
          </w:p>
        </w:tc>
      </w:tr>
      <w:tr w:rsidR="00D10CAF" w:rsidRPr="00B87E6D" w14:paraId="59D6C7E5" w14:textId="77777777" w:rsidTr="002A581F">
        <w:trPr>
          <w:trHeight w:val="2096"/>
        </w:trPr>
        <w:tc>
          <w:tcPr>
            <w:tcW w:w="1838" w:type="dxa"/>
            <w:tcBorders>
              <w:top w:val="single" w:sz="8" w:space="0" w:color="auto"/>
              <w:left w:val="single" w:sz="8" w:space="0" w:color="auto"/>
              <w:bottom w:val="single" w:sz="8" w:space="0" w:color="auto"/>
              <w:right w:val="single" w:sz="8" w:space="0" w:color="auto"/>
            </w:tcBorders>
          </w:tcPr>
          <w:p w14:paraId="5F88D849" w14:textId="77777777" w:rsidR="00D10CAF" w:rsidRPr="00B87E6D" w:rsidRDefault="00D10CAF" w:rsidP="00DF10C3">
            <w:pPr>
              <w:numPr>
                <w:ilvl w:val="0"/>
                <w:numId w:val="3"/>
              </w:numPr>
              <w:ind w:left="317"/>
              <w:rPr>
                <w:b/>
                <w:bCs/>
                <w:color w:val="000000"/>
                <w:sz w:val="20"/>
                <w:szCs w:val="20"/>
              </w:rPr>
            </w:pPr>
            <w:r w:rsidRPr="00B87E6D">
              <w:rPr>
                <w:b/>
                <w:bCs/>
                <w:color w:val="000000"/>
                <w:sz w:val="20"/>
                <w:szCs w:val="20"/>
              </w:rPr>
              <w:t>Kennis en Onderhoud</w:t>
            </w:r>
          </w:p>
        </w:tc>
        <w:tc>
          <w:tcPr>
            <w:tcW w:w="4158" w:type="dxa"/>
            <w:tcBorders>
              <w:top w:val="single" w:sz="8" w:space="0" w:color="auto"/>
              <w:left w:val="single" w:sz="8" w:space="0" w:color="auto"/>
              <w:bottom w:val="single" w:sz="8" w:space="0" w:color="auto"/>
              <w:right w:val="single" w:sz="8" w:space="0" w:color="auto"/>
            </w:tcBorders>
          </w:tcPr>
          <w:p w14:paraId="628DC0A6" w14:textId="77777777" w:rsidR="00E52BCC" w:rsidRDefault="00D10CAF" w:rsidP="00E52BCC">
            <w:pPr>
              <w:rPr>
                <w:color w:val="00B050"/>
                <w:sz w:val="20"/>
                <w:szCs w:val="20"/>
              </w:rPr>
            </w:pPr>
            <w:r w:rsidRPr="00B87E6D">
              <w:rPr>
                <w:color w:val="00B050"/>
                <w:sz w:val="20"/>
                <w:szCs w:val="20"/>
              </w:rPr>
              <w:t>Een goede kennis van materialen is belangrijk.</w:t>
            </w:r>
          </w:p>
          <w:p w14:paraId="35745BD3" w14:textId="46C73A38" w:rsidR="00E52BCC" w:rsidRDefault="00D10CAF" w:rsidP="00E52BCC">
            <w:pPr>
              <w:pStyle w:val="Lijstalinea"/>
              <w:numPr>
                <w:ilvl w:val="0"/>
                <w:numId w:val="12"/>
              </w:numPr>
              <w:ind w:left="463" w:hanging="463"/>
              <w:rPr>
                <w:color w:val="00B050"/>
                <w:sz w:val="20"/>
                <w:szCs w:val="20"/>
              </w:rPr>
            </w:pPr>
            <w:r w:rsidRPr="00E52BCC">
              <w:rPr>
                <w:color w:val="00B050"/>
                <w:sz w:val="20"/>
                <w:szCs w:val="20"/>
              </w:rPr>
              <w:t>Leg uit welk hout je mag gebruiken voor snijwerk, broodstokken of ander houtwerk zonder de natuur te beschadigen.</w:t>
            </w:r>
          </w:p>
          <w:p w14:paraId="32F79FE3" w14:textId="052B515B" w:rsidR="00D10CAF" w:rsidRPr="00B87E6D" w:rsidRDefault="00D10CAF" w:rsidP="00E52BCC">
            <w:pPr>
              <w:pStyle w:val="Lijstalinea"/>
              <w:numPr>
                <w:ilvl w:val="0"/>
                <w:numId w:val="12"/>
              </w:numPr>
              <w:ind w:left="463" w:hanging="463"/>
              <w:rPr>
                <w:color w:val="00B050"/>
                <w:sz w:val="20"/>
                <w:szCs w:val="20"/>
              </w:rPr>
            </w:pPr>
            <w:r w:rsidRPr="00E52BCC">
              <w:rPr>
                <w:color w:val="00B050"/>
                <w:sz w:val="20"/>
                <w:szCs w:val="20"/>
              </w:rPr>
              <w:t>Laat zien hoe je een zakmes schoonmaakt en wat je doet als onderdelen vastzitten.</w:t>
            </w:r>
          </w:p>
        </w:tc>
        <w:tc>
          <w:tcPr>
            <w:tcW w:w="4158" w:type="dxa"/>
            <w:tcBorders>
              <w:top w:val="single" w:sz="8" w:space="0" w:color="auto"/>
              <w:left w:val="single" w:sz="8" w:space="0" w:color="auto"/>
              <w:bottom w:val="single" w:sz="8" w:space="0" w:color="auto"/>
              <w:right w:val="single" w:sz="8" w:space="0" w:color="auto"/>
            </w:tcBorders>
          </w:tcPr>
          <w:p w14:paraId="60BD9F94" w14:textId="442D3D6C" w:rsidR="00D10CAF" w:rsidRPr="00B87E6D" w:rsidRDefault="00D10CAF" w:rsidP="00DF10C3">
            <w:pPr>
              <w:rPr>
                <w:color w:val="00B050"/>
                <w:sz w:val="20"/>
                <w:szCs w:val="20"/>
              </w:rPr>
            </w:pPr>
            <w:r w:rsidRPr="00B87E6D">
              <w:rPr>
                <w:color w:val="00B050"/>
                <w:sz w:val="20"/>
                <w:szCs w:val="20"/>
              </w:rPr>
              <w:t>Duurzaam</w:t>
            </w:r>
            <w:r w:rsidR="00B81B78">
              <w:rPr>
                <w:color w:val="00B050"/>
                <w:sz w:val="20"/>
                <w:szCs w:val="20"/>
              </w:rPr>
              <w:t xml:space="preserve"> leren</w:t>
            </w:r>
            <w:r w:rsidRPr="00B87E6D">
              <w:rPr>
                <w:color w:val="00B050"/>
                <w:sz w:val="20"/>
                <w:szCs w:val="20"/>
              </w:rPr>
              <w:t xml:space="preserve"> hakken, zagen en snijden betekent onder andere dat niet in levende bomen en planten snijdt en je materiaal goed onderhoudt.</w:t>
            </w:r>
          </w:p>
          <w:p w14:paraId="659FE1FB" w14:textId="77777777" w:rsidR="00D10CAF" w:rsidRPr="00B87E6D" w:rsidRDefault="00D10CAF" w:rsidP="00DF10C3">
            <w:pPr>
              <w:numPr>
                <w:ilvl w:val="0"/>
                <w:numId w:val="14"/>
              </w:numPr>
              <w:ind w:left="416"/>
              <w:rPr>
                <w:color w:val="00B050"/>
                <w:sz w:val="20"/>
                <w:szCs w:val="20"/>
              </w:rPr>
            </w:pPr>
            <w:r w:rsidRPr="00B87E6D">
              <w:rPr>
                <w:color w:val="00B050"/>
                <w:sz w:val="20"/>
                <w:szCs w:val="20"/>
              </w:rPr>
              <w:t>Leg uit welk hout je wel of niet mag gebruiken bij hakken, zagen en snijden en waar je op moet letten bij je houtkeuze.</w:t>
            </w:r>
          </w:p>
          <w:p w14:paraId="6F5807E3" w14:textId="3EAD1BFF" w:rsidR="00D10CAF" w:rsidRPr="00B87E6D" w:rsidRDefault="00D10CAF" w:rsidP="00DF10C3">
            <w:pPr>
              <w:numPr>
                <w:ilvl w:val="0"/>
                <w:numId w:val="14"/>
              </w:numPr>
              <w:ind w:left="416"/>
              <w:rPr>
                <w:color w:val="00B050"/>
                <w:sz w:val="20"/>
                <w:szCs w:val="20"/>
              </w:rPr>
            </w:pPr>
            <w:r w:rsidRPr="00B87E6D">
              <w:rPr>
                <w:color w:val="00B050"/>
                <w:sz w:val="20"/>
                <w:szCs w:val="20"/>
              </w:rPr>
              <w:t xml:space="preserve">Noem geschikte houtsoorten voor </w:t>
            </w:r>
          </w:p>
        </w:tc>
        <w:tc>
          <w:tcPr>
            <w:tcW w:w="4158" w:type="dxa"/>
            <w:tcBorders>
              <w:top w:val="single" w:sz="8" w:space="0" w:color="auto"/>
              <w:left w:val="single" w:sz="8" w:space="0" w:color="auto"/>
              <w:bottom w:val="single" w:sz="8" w:space="0" w:color="auto"/>
              <w:right w:val="single" w:sz="8" w:space="0" w:color="auto"/>
            </w:tcBorders>
          </w:tcPr>
          <w:p w14:paraId="1F338F5F" w14:textId="77777777" w:rsidR="00D10CAF" w:rsidRPr="00B87E6D" w:rsidRDefault="00D10CAF" w:rsidP="00DF10C3">
            <w:pPr>
              <w:rPr>
                <w:color w:val="00B050"/>
                <w:sz w:val="20"/>
                <w:szCs w:val="20"/>
              </w:rPr>
            </w:pPr>
            <w:r w:rsidRPr="00B87E6D">
              <w:rPr>
                <w:color w:val="00B050"/>
                <w:sz w:val="20"/>
                <w:szCs w:val="20"/>
              </w:rPr>
              <w:t xml:space="preserve">Gereedschappen slijten op den duur en moeten soms vervangen worden. Door goed en duurzaam onderhoud gaan gereedschappen langer mee en hoef je minder vaak nieuw te kopen. </w:t>
            </w:r>
          </w:p>
          <w:p w14:paraId="180FE563" w14:textId="77777777" w:rsidR="00D10CAF" w:rsidRPr="00B87E6D" w:rsidRDefault="00D10CAF" w:rsidP="00DF10C3">
            <w:pPr>
              <w:numPr>
                <w:ilvl w:val="0"/>
                <w:numId w:val="13"/>
              </w:numPr>
              <w:ind w:left="362"/>
              <w:rPr>
                <w:color w:val="00B050"/>
                <w:sz w:val="20"/>
                <w:szCs w:val="20"/>
              </w:rPr>
            </w:pPr>
            <w:r w:rsidRPr="00B87E6D">
              <w:rPr>
                <w:color w:val="00B050"/>
                <w:sz w:val="20"/>
                <w:szCs w:val="20"/>
              </w:rPr>
              <w:t>Laat zien dat je weet hoe je de volgende dingen vervangt:</w:t>
            </w:r>
          </w:p>
          <w:p w14:paraId="34DFD172" w14:textId="77777777" w:rsidR="00D10CAF" w:rsidRPr="00B87E6D" w:rsidRDefault="00D10CAF" w:rsidP="00DF10C3">
            <w:pPr>
              <w:numPr>
                <w:ilvl w:val="0"/>
                <w:numId w:val="5"/>
              </w:numPr>
              <w:rPr>
                <w:color w:val="00B050"/>
                <w:sz w:val="20"/>
                <w:szCs w:val="20"/>
              </w:rPr>
            </w:pPr>
            <w:r w:rsidRPr="00B87E6D">
              <w:rPr>
                <w:color w:val="00B050"/>
                <w:sz w:val="20"/>
                <w:szCs w:val="20"/>
              </w:rPr>
              <w:t>de steel van een bijl</w:t>
            </w:r>
          </w:p>
          <w:p w14:paraId="6081423B" w14:textId="357CBDBA" w:rsidR="00D10CAF" w:rsidRPr="00B87E6D" w:rsidRDefault="00D10CAF" w:rsidP="00DF10C3">
            <w:pPr>
              <w:numPr>
                <w:ilvl w:val="0"/>
                <w:numId w:val="5"/>
              </w:numPr>
              <w:rPr>
                <w:color w:val="00B050"/>
                <w:sz w:val="20"/>
                <w:szCs w:val="20"/>
              </w:rPr>
            </w:pPr>
            <w:r w:rsidRPr="00B87E6D">
              <w:rPr>
                <w:color w:val="00B050"/>
                <w:sz w:val="20"/>
                <w:szCs w:val="20"/>
              </w:rPr>
              <w:t xml:space="preserve">het blad van een hand-/boogzaag </w:t>
            </w:r>
          </w:p>
        </w:tc>
      </w:tr>
      <w:tr w:rsidR="002A581F" w:rsidRPr="00B87E6D" w14:paraId="7C5E4FA6" w14:textId="77777777" w:rsidTr="002A581F">
        <w:trPr>
          <w:trHeight w:val="1381"/>
        </w:trPr>
        <w:tc>
          <w:tcPr>
            <w:tcW w:w="1838" w:type="dxa"/>
            <w:tcBorders>
              <w:top w:val="single" w:sz="8" w:space="0" w:color="auto"/>
              <w:left w:val="single" w:sz="8" w:space="0" w:color="auto"/>
              <w:bottom w:val="single" w:sz="8" w:space="0" w:color="auto"/>
              <w:right w:val="single" w:sz="8" w:space="0" w:color="auto"/>
            </w:tcBorders>
          </w:tcPr>
          <w:p w14:paraId="5D626570" w14:textId="77777777" w:rsidR="002A581F" w:rsidRPr="00B87E6D" w:rsidRDefault="002A581F" w:rsidP="002A581F">
            <w:pPr>
              <w:ind w:left="317"/>
              <w:rPr>
                <w:b/>
                <w:bCs/>
                <w:color w:val="000000"/>
                <w:sz w:val="20"/>
                <w:szCs w:val="20"/>
              </w:rPr>
            </w:pPr>
          </w:p>
        </w:tc>
        <w:tc>
          <w:tcPr>
            <w:tcW w:w="4158" w:type="dxa"/>
            <w:tcBorders>
              <w:top w:val="single" w:sz="8" w:space="0" w:color="auto"/>
              <w:left w:val="single" w:sz="8" w:space="0" w:color="auto"/>
              <w:bottom w:val="single" w:sz="8" w:space="0" w:color="auto"/>
              <w:right w:val="single" w:sz="8" w:space="0" w:color="auto"/>
            </w:tcBorders>
          </w:tcPr>
          <w:p w14:paraId="22DA6F07" w14:textId="77777777" w:rsidR="002A581F" w:rsidRPr="00B87E6D" w:rsidRDefault="002A581F" w:rsidP="00DF10C3">
            <w:pPr>
              <w:rPr>
                <w:color w:val="00B050"/>
                <w:sz w:val="20"/>
                <w:szCs w:val="20"/>
              </w:rPr>
            </w:pPr>
          </w:p>
        </w:tc>
        <w:tc>
          <w:tcPr>
            <w:tcW w:w="4158" w:type="dxa"/>
            <w:tcBorders>
              <w:top w:val="single" w:sz="8" w:space="0" w:color="auto"/>
              <w:left w:val="single" w:sz="8" w:space="0" w:color="auto"/>
              <w:bottom w:val="single" w:sz="8" w:space="0" w:color="auto"/>
              <w:right w:val="single" w:sz="8" w:space="0" w:color="auto"/>
            </w:tcBorders>
          </w:tcPr>
          <w:p w14:paraId="74B84E85" w14:textId="77777777" w:rsidR="002A581F" w:rsidRPr="00B87E6D" w:rsidRDefault="002A581F" w:rsidP="00DF10C3">
            <w:pPr>
              <w:numPr>
                <w:ilvl w:val="0"/>
                <w:numId w:val="14"/>
              </w:numPr>
              <w:ind w:left="416"/>
              <w:rPr>
                <w:color w:val="00B050"/>
                <w:sz w:val="20"/>
                <w:szCs w:val="20"/>
              </w:rPr>
            </w:pPr>
            <w:r w:rsidRPr="00B87E6D">
              <w:rPr>
                <w:color w:val="00B050"/>
                <w:sz w:val="20"/>
                <w:szCs w:val="20"/>
              </w:rPr>
              <w:t>houtsnijwerk en geef voor- en nadelen van verschillende houtsoorten.</w:t>
            </w:r>
          </w:p>
          <w:p w14:paraId="5DA93B60" w14:textId="77777777" w:rsidR="002A581F" w:rsidRPr="00B87E6D" w:rsidRDefault="002A581F" w:rsidP="00DF10C3">
            <w:pPr>
              <w:numPr>
                <w:ilvl w:val="0"/>
                <w:numId w:val="14"/>
              </w:numPr>
              <w:ind w:left="416"/>
              <w:rPr>
                <w:color w:val="00B050"/>
                <w:sz w:val="20"/>
                <w:szCs w:val="20"/>
              </w:rPr>
            </w:pPr>
            <w:r w:rsidRPr="00B87E6D">
              <w:rPr>
                <w:color w:val="00B050"/>
                <w:sz w:val="20"/>
                <w:szCs w:val="20"/>
              </w:rPr>
              <w:t>Laat zien hoe je een zakmes slijpt.</w:t>
            </w:r>
          </w:p>
          <w:p w14:paraId="30E22441" w14:textId="77777777" w:rsidR="002A581F" w:rsidRPr="00B87E6D" w:rsidRDefault="002A581F" w:rsidP="00DF10C3">
            <w:pPr>
              <w:numPr>
                <w:ilvl w:val="0"/>
                <w:numId w:val="14"/>
              </w:numPr>
              <w:ind w:left="416"/>
              <w:rPr>
                <w:color w:val="00B050"/>
                <w:sz w:val="20"/>
                <w:szCs w:val="20"/>
              </w:rPr>
            </w:pPr>
            <w:r w:rsidRPr="00B87E6D">
              <w:rPr>
                <w:color w:val="00B050"/>
                <w:sz w:val="20"/>
                <w:szCs w:val="20"/>
              </w:rPr>
              <w:t>Laat zien hoe je bijlen en zagen na gebruik opbergt.</w:t>
            </w:r>
          </w:p>
        </w:tc>
        <w:tc>
          <w:tcPr>
            <w:tcW w:w="4158" w:type="dxa"/>
            <w:tcBorders>
              <w:top w:val="single" w:sz="8" w:space="0" w:color="auto"/>
              <w:left w:val="single" w:sz="8" w:space="0" w:color="auto"/>
              <w:bottom w:val="single" w:sz="8" w:space="0" w:color="auto"/>
              <w:right w:val="single" w:sz="8" w:space="0" w:color="auto"/>
            </w:tcBorders>
          </w:tcPr>
          <w:p w14:paraId="36CB952D" w14:textId="77777777" w:rsidR="002A581F" w:rsidRPr="00B87E6D" w:rsidRDefault="002A581F" w:rsidP="00DF10C3">
            <w:pPr>
              <w:numPr>
                <w:ilvl w:val="0"/>
                <w:numId w:val="5"/>
              </w:numPr>
              <w:rPr>
                <w:color w:val="00B050"/>
                <w:sz w:val="20"/>
                <w:szCs w:val="20"/>
              </w:rPr>
            </w:pPr>
            <w:r w:rsidRPr="00B87E6D">
              <w:rPr>
                <w:color w:val="00B050"/>
                <w:sz w:val="20"/>
                <w:szCs w:val="20"/>
              </w:rPr>
              <w:t>en/of spanzaag</w:t>
            </w:r>
          </w:p>
          <w:p w14:paraId="3B26BC1C" w14:textId="77777777" w:rsidR="002A581F" w:rsidRPr="00B87E6D" w:rsidRDefault="002A581F" w:rsidP="00DF10C3">
            <w:pPr>
              <w:numPr>
                <w:ilvl w:val="0"/>
                <w:numId w:val="5"/>
              </w:numPr>
              <w:rPr>
                <w:color w:val="00B050"/>
                <w:sz w:val="20"/>
                <w:szCs w:val="20"/>
              </w:rPr>
            </w:pPr>
            <w:r w:rsidRPr="00B87E6D">
              <w:rPr>
                <w:color w:val="00B050"/>
                <w:sz w:val="20"/>
                <w:szCs w:val="20"/>
              </w:rPr>
              <w:t>Het blad van een klapzaag</w:t>
            </w:r>
          </w:p>
          <w:p w14:paraId="580B5311" w14:textId="77777777" w:rsidR="002A581F" w:rsidRPr="00B87E6D" w:rsidRDefault="002A581F" w:rsidP="00DF10C3">
            <w:pPr>
              <w:numPr>
                <w:ilvl w:val="0"/>
                <w:numId w:val="13"/>
              </w:numPr>
              <w:ind w:left="362"/>
              <w:rPr>
                <w:color w:val="00B050"/>
                <w:sz w:val="20"/>
                <w:szCs w:val="20"/>
              </w:rPr>
            </w:pPr>
            <w:r w:rsidRPr="00B87E6D">
              <w:rPr>
                <w:color w:val="00B050"/>
                <w:sz w:val="20"/>
                <w:szCs w:val="20"/>
              </w:rPr>
              <w:t>Laat zien hoe je een bijl slijpt.</w:t>
            </w:r>
          </w:p>
          <w:p w14:paraId="6E959ABE" w14:textId="77777777" w:rsidR="002A581F" w:rsidRPr="00B87E6D" w:rsidRDefault="002A581F" w:rsidP="00DF10C3">
            <w:pPr>
              <w:numPr>
                <w:ilvl w:val="0"/>
                <w:numId w:val="13"/>
              </w:numPr>
              <w:ind w:left="362"/>
              <w:rPr>
                <w:color w:val="00B050"/>
                <w:sz w:val="20"/>
                <w:szCs w:val="20"/>
              </w:rPr>
            </w:pPr>
            <w:r w:rsidRPr="006B2AD7">
              <w:rPr>
                <w:color w:val="00B050"/>
                <w:sz w:val="20"/>
                <w:szCs w:val="20"/>
              </w:rPr>
              <w:t>Geef aan hoe je messen, bijlen en zagen voor een langere tijd (duurzaam) kunt opbergen.</w:t>
            </w:r>
          </w:p>
        </w:tc>
      </w:tr>
      <w:tr w:rsidR="00D10CAF" w:rsidRPr="00B87E6D" w14:paraId="7CD185D2" w14:textId="77777777" w:rsidTr="002A581F">
        <w:trPr>
          <w:trHeight w:val="300"/>
        </w:trPr>
        <w:tc>
          <w:tcPr>
            <w:tcW w:w="1838" w:type="dxa"/>
            <w:tcBorders>
              <w:top w:val="single" w:sz="8" w:space="0" w:color="auto"/>
              <w:left w:val="single" w:sz="8" w:space="0" w:color="auto"/>
              <w:bottom w:val="single" w:sz="8" w:space="0" w:color="auto"/>
              <w:right w:val="single" w:sz="8" w:space="0" w:color="auto"/>
            </w:tcBorders>
          </w:tcPr>
          <w:p w14:paraId="1FBF7CB4" w14:textId="77777777" w:rsidR="00D10CAF" w:rsidRPr="00B87E6D" w:rsidRDefault="00D10CAF" w:rsidP="00DF10C3">
            <w:pPr>
              <w:numPr>
                <w:ilvl w:val="0"/>
                <w:numId w:val="11"/>
              </w:numPr>
              <w:ind w:left="317"/>
              <w:rPr>
                <w:b/>
                <w:bCs/>
                <w:sz w:val="20"/>
                <w:szCs w:val="20"/>
              </w:rPr>
            </w:pPr>
            <w:r w:rsidRPr="00B87E6D">
              <w:rPr>
                <w:b/>
                <w:bCs/>
                <w:sz w:val="20"/>
                <w:szCs w:val="20"/>
              </w:rPr>
              <w:t xml:space="preserve">Sierwerk </w:t>
            </w:r>
          </w:p>
        </w:tc>
        <w:tc>
          <w:tcPr>
            <w:tcW w:w="4158" w:type="dxa"/>
            <w:tcBorders>
              <w:top w:val="single" w:sz="8" w:space="0" w:color="auto"/>
              <w:left w:val="single" w:sz="8" w:space="0" w:color="auto"/>
              <w:bottom w:val="single" w:sz="8" w:space="0" w:color="auto"/>
              <w:right w:val="single" w:sz="8" w:space="0" w:color="auto"/>
            </w:tcBorders>
          </w:tcPr>
          <w:p w14:paraId="6A04955D" w14:textId="77777777" w:rsidR="00E52BCC" w:rsidRDefault="00D10CAF" w:rsidP="00E52BCC">
            <w:pPr>
              <w:rPr>
                <w:sz w:val="20"/>
                <w:szCs w:val="20"/>
              </w:rPr>
            </w:pPr>
            <w:r w:rsidRPr="00B87E6D">
              <w:rPr>
                <w:sz w:val="20"/>
                <w:szCs w:val="20"/>
              </w:rPr>
              <w:t>Om te oefenen in houtsnijden kun je ook groente en fruit gebruiken.</w:t>
            </w:r>
          </w:p>
          <w:p w14:paraId="707EAD32" w14:textId="77777777" w:rsidR="00E52BCC" w:rsidRDefault="00D10CAF" w:rsidP="00E52BCC">
            <w:pPr>
              <w:pStyle w:val="Lijstalinea"/>
              <w:numPr>
                <w:ilvl w:val="0"/>
                <w:numId w:val="16"/>
              </w:numPr>
              <w:ind w:left="463" w:hanging="463"/>
              <w:rPr>
                <w:sz w:val="20"/>
                <w:szCs w:val="20"/>
              </w:rPr>
            </w:pPr>
            <w:r w:rsidRPr="00E52BCC">
              <w:rPr>
                <w:sz w:val="20"/>
                <w:szCs w:val="20"/>
              </w:rPr>
              <w:t>Laat zien dat je weet hoe je een schilmesje gebruikt, bijvoorbeeld door een appel te schillen en komkommer in reepjes te snijden.</w:t>
            </w:r>
          </w:p>
          <w:p w14:paraId="190FC749" w14:textId="77777777" w:rsidR="0097323C" w:rsidRDefault="00D10CAF" w:rsidP="006B2AD7">
            <w:pPr>
              <w:pStyle w:val="Lijstalinea"/>
              <w:numPr>
                <w:ilvl w:val="0"/>
                <w:numId w:val="16"/>
              </w:numPr>
              <w:ind w:left="463" w:hanging="463"/>
              <w:rPr>
                <w:sz w:val="20"/>
                <w:szCs w:val="20"/>
              </w:rPr>
            </w:pPr>
            <w:r w:rsidRPr="00E52BCC">
              <w:rPr>
                <w:sz w:val="20"/>
                <w:szCs w:val="20"/>
              </w:rPr>
              <w:t>Om te leren snijden, kun je beginnen met zacht hout zoals wilgen- of lindenhout. Laat zien dat je een mes veilig kunt gebruiken door een eenvoudig figuurtje in een stuk hout te snijden, zoals een gezichtje of een simpel patroon (denk aan strepen, stippen of een ster).</w:t>
            </w:r>
          </w:p>
          <w:p w14:paraId="44E9F489" w14:textId="77777777" w:rsidR="0097323C" w:rsidRDefault="0097323C" w:rsidP="0097323C">
            <w:pPr>
              <w:pStyle w:val="Lijstalinea"/>
              <w:ind w:left="463"/>
              <w:rPr>
                <w:sz w:val="20"/>
                <w:szCs w:val="20"/>
              </w:rPr>
            </w:pPr>
          </w:p>
          <w:p w14:paraId="670BC311" w14:textId="52CD09C5" w:rsidR="00D10CAF" w:rsidRPr="0097323C" w:rsidRDefault="00D10CAF" w:rsidP="0097323C">
            <w:pPr>
              <w:pStyle w:val="Lijstalinea"/>
              <w:ind w:left="463"/>
              <w:rPr>
                <w:i/>
                <w:iCs/>
                <w:sz w:val="20"/>
                <w:szCs w:val="20"/>
              </w:rPr>
            </w:pPr>
            <w:r w:rsidRPr="0097323C">
              <w:rPr>
                <w:i/>
                <w:iCs/>
                <w:sz w:val="20"/>
                <w:szCs w:val="20"/>
              </w:rPr>
              <w:t>Tip: Gebruik vers hout, dat snijdt makkelijker</w:t>
            </w:r>
            <w:r w:rsidR="00F763F3">
              <w:rPr>
                <w:i/>
                <w:iCs/>
                <w:sz w:val="20"/>
                <w:szCs w:val="20"/>
              </w:rPr>
              <w:t>. Snijdt of trek daarvoor geen hout van bomen, maar gebruik</w:t>
            </w:r>
            <w:r w:rsidR="00BE6C94">
              <w:rPr>
                <w:i/>
                <w:iCs/>
                <w:sz w:val="20"/>
                <w:szCs w:val="20"/>
              </w:rPr>
              <w:t xml:space="preserve"> daarvoor afgewaaide takken of kijk bijvoorbeeld in de groenbak in je buurt. </w:t>
            </w:r>
          </w:p>
        </w:tc>
        <w:tc>
          <w:tcPr>
            <w:tcW w:w="4158" w:type="dxa"/>
            <w:tcBorders>
              <w:top w:val="single" w:sz="8" w:space="0" w:color="auto"/>
              <w:left w:val="single" w:sz="8" w:space="0" w:color="auto"/>
              <w:bottom w:val="single" w:sz="8" w:space="0" w:color="auto"/>
              <w:right w:val="single" w:sz="8" w:space="0" w:color="auto"/>
            </w:tcBorders>
          </w:tcPr>
          <w:p w14:paraId="49475D15" w14:textId="77777777" w:rsidR="00D10CAF" w:rsidRPr="00B87E6D" w:rsidRDefault="00D10CAF" w:rsidP="00DF10C3">
            <w:pPr>
              <w:rPr>
                <w:sz w:val="20"/>
                <w:szCs w:val="20"/>
              </w:rPr>
            </w:pPr>
            <w:r w:rsidRPr="00B87E6D">
              <w:rPr>
                <w:sz w:val="20"/>
                <w:szCs w:val="20"/>
              </w:rPr>
              <w:t>Van hout kun je mooie sier- en gebruiksvoorwerpen maken.</w:t>
            </w:r>
          </w:p>
          <w:p w14:paraId="51CADCC6" w14:textId="77777777" w:rsidR="00D10CAF" w:rsidRPr="00B87E6D" w:rsidRDefault="00D10CAF" w:rsidP="00DF10C3">
            <w:pPr>
              <w:numPr>
                <w:ilvl w:val="0"/>
                <w:numId w:val="17"/>
              </w:numPr>
              <w:ind w:left="416"/>
              <w:rPr>
                <w:sz w:val="20"/>
                <w:szCs w:val="20"/>
              </w:rPr>
            </w:pPr>
            <w:r w:rsidRPr="00B87E6D">
              <w:rPr>
                <w:sz w:val="20"/>
                <w:szCs w:val="20"/>
              </w:rPr>
              <w:t xml:space="preserve">Maak een werkstuk uit vers hout, zoals een kabouter of ander figuur, een kerfstok of een spatel of lepel. </w:t>
            </w:r>
          </w:p>
          <w:p w14:paraId="6E847237" w14:textId="77777777" w:rsidR="00D10CAF" w:rsidRPr="00B87E6D" w:rsidRDefault="00D10CAF" w:rsidP="00DF10C3">
            <w:pPr>
              <w:ind w:left="416"/>
              <w:rPr>
                <w:sz w:val="20"/>
                <w:szCs w:val="20"/>
              </w:rPr>
            </w:pPr>
            <w:r w:rsidRPr="00B87E6D">
              <w:rPr>
                <w:sz w:val="20"/>
                <w:szCs w:val="20"/>
              </w:rPr>
              <w:t>Laat dat eerst drogen en schuur het glad, van grof naar fijn schuurpapier.</w:t>
            </w:r>
          </w:p>
          <w:p w14:paraId="6A1EA376" w14:textId="77777777" w:rsidR="00D10CAF" w:rsidRPr="00B87E6D" w:rsidRDefault="00D10CAF" w:rsidP="00DF10C3">
            <w:pPr>
              <w:numPr>
                <w:ilvl w:val="0"/>
                <w:numId w:val="17"/>
              </w:numPr>
              <w:ind w:left="416"/>
              <w:rPr>
                <w:sz w:val="20"/>
                <w:szCs w:val="20"/>
              </w:rPr>
            </w:pPr>
            <w:r w:rsidRPr="00B87E6D">
              <w:rPr>
                <w:sz w:val="20"/>
                <w:szCs w:val="20"/>
              </w:rPr>
              <w:t>Werk het voorwerp mooi af. Zorg daarbij dat een gebruiksvoorwerp ook echt gebruikt kan worden.</w:t>
            </w:r>
          </w:p>
        </w:tc>
        <w:tc>
          <w:tcPr>
            <w:tcW w:w="4158" w:type="dxa"/>
            <w:tcBorders>
              <w:top w:val="single" w:sz="8" w:space="0" w:color="auto"/>
              <w:left w:val="single" w:sz="8" w:space="0" w:color="auto"/>
              <w:bottom w:val="single" w:sz="8" w:space="0" w:color="auto"/>
              <w:right w:val="single" w:sz="8" w:space="0" w:color="auto"/>
            </w:tcBorders>
          </w:tcPr>
          <w:p w14:paraId="3471CCE5" w14:textId="77777777" w:rsidR="00D10CAF" w:rsidRPr="00B87E6D" w:rsidRDefault="00D10CAF" w:rsidP="00DF10C3">
            <w:pPr>
              <w:rPr>
                <w:sz w:val="20"/>
                <w:szCs w:val="20"/>
              </w:rPr>
            </w:pPr>
            <w:r w:rsidRPr="00B87E6D">
              <w:rPr>
                <w:sz w:val="20"/>
                <w:szCs w:val="20"/>
              </w:rPr>
              <w:t>Voor het maken van sierwerken bestaan speciale technieken.</w:t>
            </w:r>
          </w:p>
          <w:p w14:paraId="0CCE3DAB" w14:textId="77777777" w:rsidR="00D10CAF" w:rsidRPr="00B87E6D" w:rsidRDefault="00D10CAF" w:rsidP="00DF10C3">
            <w:pPr>
              <w:numPr>
                <w:ilvl w:val="0"/>
                <w:numId w:val="18"/>
              </w:numPr>
              <w:ind w:left="362"/>
              <w:rPr>
                <w:sz w:val="20"/>
                <w:szCs w:val="20"/>
              </w:rPr>
            </w:pPr>
            <w:r w:rsidRPr="00B87E6D">
              <w:rPr>
                <w:sz w:val="20"/>
                <w:szCs w:val="20"/>
              </w:rPr>
              <w:t>Maak een werkstuk waarin chipcarving</w:t>
            </w:r>
            <w:r w:rsidRPr="00B87E6D">
              <w:rPr>
                <w:sz w:val="20"/>
                <w:szCs w:val="20"/>
                <w:vertAlign w:val="superscript"/>
              </w:rPr>
              <w:t>2</w:t>
            </w:r>
            <w:r w:rsidRPr="00B87E6D">
              <w:rPr>
                <w:sz w:val="20"/>
                <w:szCs w:val="20"/>
              </w:rPr>
              <w:t xml:space="preserve"> en Kohlrosing</w:t>
            </w:r>
            <w:r w:rsidRPr="00B87E6D">
              <w:rPr>
                <w:sz w:val="20"/>
                <w:szCs w:val="20"/>
                <w:vertAlign w:val="superscript"/>
              </w:rPr>
              <w:t>3</w:t>
            </w:r>
            <w:r w:rsidRPr="00B87E6D">
              <w:rPr>
                <w:sz w:val="20"/>
                <w:szCs w:val="20"/>
              </w:rPr>
              <w:t xml:space="preserve"> is verwerkt.</w:t>
            </w:r>
          </w:p>
          <w:p w14:paraId="5F207FBE" w14:textId="77777777" w:rsidR="00D10CAF" w:rsidRPr="00B87E6D" w:rsidRDefault="00D10CAF" w:rsidP="00DF10C3">
            <w:pPr>
              <w:rPr>
                <w:sz w:val="20"/>
                <w:szCs w:val="20"/>
              </w:rPr>
            </w:pPr>
          </w:p>
        </w:tc>
      </w:tr>
    </w:tbl>
    <w:p w14:paraId="0D07B56A" w14:textId="77777777" w:rsidR="00D10CAF" w:rsidRPr="00B87E6D" w:rsidRDefault="00D10CAF" w:rsidP="00D10CAF">
      <w:pPr>
        <w:widowControl w:val="0"/>
        <w:rPr>
          <w:rFonts w:ascii="Arial" w:eastAsia="Arial" w:hAnsi="Arial" w:cs="Arial"/>
          <w:sz w:val="20"/>
          <w:szCs w:val="20"/>
          <w:lang w:eastAsia="nl-NL"/>
        </w:rPr>
      </w:pPr>
    </w:p>
    <w:p w14:paraId="7BC75B2D" w14:textId="77777777" w:rsidR="00D10CAF" w:rsidRPr="00B87E6D" w:rsidRDefault="00D10CAF" w:rsidP="00D10CAF">
      <w:pPr>
        <w:widowControl w:val="0"/>
        <w:rPr>
          <w:rFonts w:ascii="Arial" w:eastAsia="Arial" w:hAnsi="Arial" w:cs="Arial"/>
          <w:sz w:val="20"/>
          <w:szCs w:val="20"/>
          <w:lang w:eastAsia="nl-NL"/>
        </w:rPr>
      </w:pPr>
    </w:p>
    <w:p w14:paraId="2A01CBFA" w14:textId="77777777" w:rsidR="00D10CAF" w:rsidRPr="00B1411E" w:rsidRDefault="00D10CAF" w:rsidP="00D10CAF">
      <w:pPr>
        <w:rPr>
          <w:rFonts w:ascii="Arial" w:hAnsi="Arial" w:cs="Arial"/>
        </w:rPr>
      </w:pPr>
    </w:p>
    <w:p w14:paraId="0853E622" w14:textId="1D482096" w:rsidR="000218E9" w:rsidRDefault="000218E9">
      <w:r>
        <w:br w:type="page"/>
      </w:r>
    </w:p>
    <w:p w14:paraId="296F00F8" w14:textId="1A17B6BB" w:rsidR="00977A68" w:rsidRPr="00B45D38" w:rsidRDefault="00977A68" w:rsidP="00977A68">
      <w:pPr>
        <w:widowControl w:val="0"/>
        <w:autoSpaceDE w:val="0"/>
        <w:autoSpaceDN w:val="0"/>
        <w:spacing w:before="2"/>
        <w:rPr>
          <w:rFonts w:ascii="Impact" w:eastAsia="Impact" w:hAnsi="Impact" w:cs="Impact"/>
          <w:color w:val="009999"/>
          <w:sz w:val="32"/>
          <w:szCs w:val="32"/>
        </w:rPr>
      </w:pPr>
      <w:r w:rsidRPr="00B45D38">
        <w:rPr>
          <w:rFonts w:ascii="Impact" w:eastAsia="Impact" w:hAnsi="Impact" w:cs="Impact"/>
          <w:color w:val="009999"/>
          <w:sz w:val="32"/>
          <w:szCs w:val="32"/>
        </w:rPr>
        <w:lastRenderedPageBreak/>
        <w:t xml:space="preserve">Toelichting Insigne </w:t>
      </w:r>
      <w:r>
        <w:rPr>
          <w:rFonts w:ascii="Impact" w:eastAsia="Impact" w:hAnsi="Impact" w:cs="Impact"/>
          <w:color w:val="009999"/>
          <w:sz w:val="32"/>
          <w:szCs w:val="32"/>
        </w:rPr>
        <w:t>Houtbewerken</w:t>
      </w:r>
    </w:p>
    <w:p w14:paraId="7316ED5C" w14:textId="77777777" w:rsidR="00994EA9" w:rsidRDefault="00994EA9"/>
    <w:p w14:paraId="4287F586" w14:textId="5D4062A4" w:rsidR="003465A6" w:rsidRPr="003465A6" w:rsidRDefault="003465A6" w:rsidP="003465A6">
      <w:pPr>
        <w:widowControl w:val="0"/>
        <w:rPr>
          <w:rFonts w:ascii="Arial" w:eastAsia="Arial" w:hAnsi="Arial" w:cs="Arial"/>
          <w:sz w:val="22"/>
          <w:szCs w:val="22"/>
          <w:lang w:eastAsia="nl-NL"/>
        </w:rPr>
      </w:pPr>
      <w:r w:rsidRPr="003465A6">
        <w:rPr>
          <w:rFonts w:ascii="Arial" w:eastAsia="Arial" w:hAnsi="Arial" w:cs="Arial"/>
          <w:sz w:val="22"/>
          <w:szCs w:val="22"/>
          <w:lang w:eastAsia="nl-NL"/>
        </w:rPr>
        <w:t>Veel informatie die je nodig hebt voor dit insigne is terug te vinden op de site van de</w:t>
      </w:r>
      <w:r w:rsidRPr="003465A6">
        <w:rPr>
          <w:rFonts w:ascii="Arial" w:eastAsia="Arial" w:hAnsi="Arial" w:cs="Arial"/>
          <w:b/>
          <w:bCs/>
          <w:sz w:val="22"/>
          <w:szCs w:val="22"/>
          <w:lang w:eastAsia="nl-NL"/>
        </w:rPr>
        <w:t xml:space="preserve"> </w:t>
      </w:r>
      <w:hyperlink r:id="rId13" w:history="1">
        <w:r w:rsidRPr="003465A6">
          <w:rPr>
            <w:rStyle w:val="Hyperlink"/>
            <w:rFonts w:ascii="Arial" w:eastAsia="Arial" w:hAnsi="Arial" w:cs="Arial"/>
            <w:b/>
            <w:bCs/>
            <w:sz w:val="22"/>
            <w:szCs w:val="22"/>
            <w:lang w:eastAsia="nl-NL"/>
          </w:rPr>
          <w:t>MPSE</w:t>
        </w:r>
      </w:hyperlink>
      <w:r w:rsidR="00FD0444">
        <w:t>.</w:t>
      </w:r>
    </w:p>
    <w:p w14:paraId="74E2DDC2" w14:textId="62116620" w:rsidR="003465A6" w:rsidRPr="003465A6" w:rsidRDefault="003465A6" w:rsidP="003465A6">
      <w:pPr>
        <w:widowControl w:val="0"/>
        <w:spacing w:line="259" w:lineRule="auto"/>
        <w:rPr>
          <w:rFonts w:ascii="Arial" w:eastAsia="Arial" w:hAnsi="Arial" w:cs="Arial"/>
          <w:sz w:val="22"/>
          <w:szCs w:val="22"/>
          <w:lang w:eastAsia="nl-NL"/>
        </w:rPr>
      </w:pPr>
      <w:r w:rsidRPr="003465A6">
        <w:rPr>
          <w:rFonts w:ascii="Arial" w:eastAsia="Arial" w:hAnsi="Arial" w:cs="Arial"/>
          <w:sz w:val="22"/>
          <w:szCs w:val="22"/>
          <w:lang w:eastAsia="nl-NL"/>
        </w:rPr>
        <w:t xml:space="preserve">Hier kan </w:t>
      </w:r>
      <w:r w:rsidR="00FD0444">
        <w:rPr>
          <w:rFonts w:ascii="Arial" w:eastAsia="Arial" w:hAnsi="Arial" w:cs="Arial"/>
          <w:sz w:val="22"/>
          <w:szCs w:val="22"/>
          <w:lang w:eastAsia="nl-NL"/>
        </w:rPr>
        <w:t xml:space="preserve">je </w:t>
      </w:r>
      <w:r w:rsidRPr="003465A6">
        <w:rPr>
          <w:rFonts w:ascii="Arial" w:eastAsia="Arial" w:hAnsi="Arial" w:cs="Arial"/>
          <w:sz w:val="22"/>
          <w:szCs w:val="22"/>
          <w:lang w:eastAsia="nl-NL"/>
        </w:rPr>
        <w:t xml:space="preserve">veel terugvinden over messen bijlen en zagen, </w:t>
      </w:r>
      <w:r w:rsidR="00FD0444">
        <w:rPr>
          <w:rFonts w:ascii="Arial" w:eastAsia="Arial" w:hAnsi="Arial" w:cs="Arial"/>
          <w:sz w:val="22"/>
          <w:szCs w:val="22"/>
          <w:lang w:eastAsia="nl-NL"/>
        </w:rPr>
        <w:t>s</w:t>
      </w:r>
      <w:r w:rsidRPr="003465A6">
        <w:rPr>
          <w:rFonts w:ascii="Arial" w:eastAsia="Arial" w:hAnsi="Arial" w:cs="Arial"/>
          <w:sz w:val="22"/>
          <w:szCs w:val="22"/>
          <w:lang w:eastAsia="nl-NL"/>
        </w:rPr>
        <w:t>nij</w:t>
      </w:r>
      <w:r w:rsidR="00FD0444">
        <w:rPr>
          <w:rFonts w:ascii="Arial" w:eastAsia="Arial" w:hAnsi="Arial" w:cs="Arial"/>
          <w:sz w:val="22"/>
          <w:szCs w:val="22"/>
          <w:lang w:eastAsia="nl-NL"/>
        </w:rPr>
        <w:t>-</w:t>
      </w:r>
      <w:r w:rsidRPr="003465A6">
        <w:rPr>
          <w:rFonts w:ascii="Arial" w:eastAsia="Arial" w:hAnsi="Arial" w:cs="Arial"/>
          <w:sz w:val="22"/>
          <w:szCs w:val="22"/>
          <w:lang w:eastAsia="nl-NL"/>
        </w:rPr>
        <w:t xml:space="preserve"> en haktechnieken en hoe je al dit materiaal goed kunt onderhouden</w:t>
      </w:r>
      <w:r w:rsidR="00FD0444">
        <w:rPr>
          <w:rFonts w:ascii="Arial" w:eastAsia="Arial" w:hAnsi="Arial" w:cs="Arial"/>
          <w:sz w:val="22"/>
          <w:szCs w:val="22"/>
          <w:lang w:eastAsia="nl-NL"/>
        </w:rPr>
        <w:t>.</w:t>
      </w:r>
    </w:p>
    <w:p w14:paraId="3E6251A4" w14:textId="77777777" w:rsidR="003465A6" w:rsidRDefault="003465A6" w:rsidP="003465A6">
      <w:pPr>
        <w:widowControl w:val="0"/>
        <w:spacing w:line="259" w:lineRule="auto"/>
        <w:rPr>
          <w:rFonts w:ascii="Arial" w:eastAsia="Arial" w:hAnsi="Arial" w:cs="Arial"/>
          <w:sz w:val="22"/>
          <w:szCs w:val="22"/>
          <w:lang w:eastAsia="nl-NL"/>
        </w:rPr>
      </w:pPr>
    </w:p>
    <w:p w14:paraId="709F6B2B" w14:textId="020640B2" w:rsidR="00A4660F" w:rsidRPr="003465A6" w:rsidRDefault="00A4660F" w:rsidP="003465A6">
      <w:pPr>
        <w:widowControl w:val="0"/>
        <w:spacing w:line="259" w:lineRule="auto"/>
        <w:rPr>
          <w:rFonts w:ascii="Arial" w:eastAsia="Arial" w:hAnsi="Arial" w:cs="Arial"/>
          <w:sz w:val="22"/>
          <w:szCs w:val="22"/>
          <w:lang w:eastAsia="nl-NL"/>
        </w:rPr>
      </w:pPr>
      <w:r>
        <w:rPr>
          <w:rFonts w:ascii="Arial" w:eastAsia="Arial" w:hAnsi="Arial" w:cs="Arial"/>
          <w:sz w:val="22"/>
          <w:szCs w:val="22"/>
          <w:lang w:eastAsia="nl-NL"/>
        </w:rPr>
        <w:t>Voetnoten:</w:t>
      </w:r>
    </w:p>
    <w:p w14:paraId="5CE2C549" w14:textId="3E62649C" w:rsidR="003465A6" w:rsidRPr="00A4660F" w:rsidRDefault="003465A6" w:rsidP="00A4660F">
      <w:pPr>
        <w:pStyle w:val="Lijstalinea"/>
        <w:widowControl w:val="0"/>
        <w:numPr>
          <w:ilvl w:val="0"/>
          <w:numId w:val="30"/>
        </w:numPr>
        <w:spacing w:line="259" w:lineRule="auto"/>
        <w:rPr>
          <w:rFonts w:ascii="Arial" w:eastAsia="Arial" w:hAnsi="Arial" w:cs="Arial"/>
          <w:sz w:val="22"/>
          <w:szCs w:val="22"/>
          <w:lang w:eastAsia="nl-NL"/>
        </w:rPr>
      </w:pPr>
      <w:r w:rsidRPr="00A4660F">
        <w:rPr>
          <w:rFonts w:ascii="Arial" w:eastAsia="Arial" w:hAnsi="Arial" w:cs="Arial"/>
          <w:sz w:val="22"/>
          <w:szCs w:val="22"/>
          <w:lang w:eastAsia="nl-NL"/>
        </w:rPr>
        <w:t>Denk hierbij aan:</w:t>
      </w:r>
    </w:p>
    <w:p w14:paraId="02B77104" w14:textId="77777777" w:rsidR="003465A6" w:rsidRPr="007644F1" w:rsidRDefault="003465A6" w:rsidP="007644F1">
      <w:pPr>
        <w:pStyle w:val="Lijstalinea"/>
        <w:widowControl w:val="0"/>
        <w:numPr>
          <w:ilvl w:val="0"/>
          <w:numId w:val="29"/>
        </w:numPr>
        <w:spacing w:line="259" w:lineRule="auto"/>
        <w:rPr>
          <w:rFonts w:ascii="Arial" w:eastAsia="Arial" w:hAnsi="Arial" w:cs="Arial"/>
          <w:sz w:val="22"/>
          <w:szCs w:val="22"/>
          <w:lang w:eastAsia="nl-NL"/>
        </w:rPr>
      </w:pPr>
      <w:r w:rsidRPr="007644F1">
        <w:rPr>
          <w:rFonts w:ascii="Arial" w:eastAsia="Arial" w:hAnsi="Arial" w:cs="Arial"/>
          <w:sz w:val="22"/>
          <w:szCs w:val="22"/>
          <w:lang w:eastAsia="nl-NL"/>
        </w:rPr>
        <w:t>Het niet snijden in levende bomen en planten;</w:t>
      </w:r>
    </w:p>
    <w:p w14:paraId="527764B8" w14:textId="5087B1D1" w:rsidR="003465A6" w:rsidRPr="007644F1" w:rsidRDefault="003465A6" w:rsidP="007644F1">
      <w:pPr>
        <w:pStyle w:val="Lijstalinea"/>
        <w:widowControl w:val="0"/>
        <w:numPr>
          <w:ilvl w:val="0"/>
          <w:numId w:val="29"/>
        </w:numPr>
        <w:spacing w:line="259" w:lineRule="auto"/>
        <w:rPr>
          <w:rFonts w:ascii="Arial" w:eastAsia="Arial" w:hAnsi="Arial" w:cs="Arial"/>
          <w:sz w:val="22"/>
          <w:szCs w:val="22"/>
          <w:lang w:eastAsia="nl-NL"/>
        </w:rPr>
      </w:pPr>
      <w:r w:rsidRPr="007644F1">
        <w:rPr>
          <w:rFonts w:ascii="Arial" w:eastAsia="Arial" w:hAnsi="Arial" w:cs="Arial"/>
          <w:sz w:val="22"/>
          <w:szCs w:val="22"/>
          <w:lang w:eastAsia="nl-NL"/>
        </w:rPr>
        <w:t>Oppassen met gebruikt hout van bijvoorbeeld pallets in verband met spijkers en splinters</w:t>
      </w:r>
      <w:r w:rsidR="00FD0444">
        <w:rPr>
          <w:rFonts w:ascii="Arial" w:eastAsia="Arial" w:hAnsi="Arial" w:cs="Arial"/>
          <w:sz w:val="22"/>
          <w:szCs w:val="22"/>
          <w:lang w:eastAsia="nl-NL"/>
        </w:rPr>
        <w:t>;</w:t>
      </w:r>
    </w:p>
    <w:p w14:paraId="495FBE83" w14:textId="00BD70C0" w:rsidR="003465A6" w:rsidRPr="007644F1" w:rsidRDefault="003465A6" w:rsidP="007644F1">
      <w:pPr>
        <w:pStyle w:val="Lijstalinea"/>
        <w:widowControl w:val="0"/>
        <w:numPr>
          <w:ilvl w:val="0"/>
          <w:numId w:val="29"/>
        </w:numPr>
        <w:spacing w:line="259" w:lineRule="auto"/>
        <w:rPr>
          <w:rFonts w:ascii="Arial" w:eastAsia="Arial" w:hAnsi="Arial" w:cs="Arial"/>
          <w:sz w:val="22"/>
          <w:szCs w:val="22"/>
          <w:lang w:eastAsia="nl-NL"/>
        </w:rPr>
      </w:pPr>
      <w:r w:rsidRPr="007644F1">
        <w:rPr>
          <w:rFonts w:ascii="Arial" w:eastAsia="Arial" w:hAnsi="Arial" w:cs="Arial"/>
          <w:sz w:val="22"/>
          <w:szCs w:val="22"/>
          <w:lang w:eastAsia="nl-NL"/>
        </w:rPr>
        <w:t>Niet gebruiken van erg nat hout</w:t>
      </w:r>
      <w:r w:rsidR="00FD0444">
        <w:rPr>
          <w:rFonts w:ascii="Arial" w:eastAsia="Arial" w:hAnsi="Arial" w:cs="Arial"/>
          <w:sz w:val="22"/>
          <w:szCs w:val="22"/>
          <w:lang w:eastAsia="nl-NL"/>
        </w:rPr>
        <w:t>.</w:t>
      </w:r>
    </w:p>
    <w:p w14:paraId="791C85FF" w14:textId="77777777" w:rsidR="003465A6" w:rsidRPr="003465A6" w:rsidRDefault="003465A6" w:rsidP="003465A6">
      <w:pPr>
        <w:widowControl w:val="0"/>
        <w:spacing w:line="259" w:lineRule="auto"/>
        <w:rPr>
          <w:rFonts w:ascii="Arial" w:eastAsia="Arial" w:hAnsi="Arial" w:cs="Arial"/>
          <w:sz w:val="22"/>
          <w:szCs w:val="22"/>
          <w:lang w:eastAsia="nl-NL"/>
        </w:rPr>
      </w:pPr>
    </w:p>
    <w:p w14:paraId="564D82BE" w14:textId="57E82EF3" w:rsidR="003465A6" w:rsidRPr="00A4660F" w:rsidRDefault="00FD0444" w:rsidP="00A4660F">
      <w:pPr>
        <w:pStyle w:val="Lijstalinea"/>
        <w:widowControl w:val="0"/>
        <w:numPr>
          <w:ilvl w:val="0"/>
          <w:numId w:val="30"/>
        </w:numPr>
        <w:spacing w:line="259" w:lineRule="auto"/>
        <w:rPr>
          <w:rFonts w:ascii="Arial" w:eastAsia="Arial" w:hAnsi="Arial" w:cs="Arial"/>
          <w:sz w:val="22"/>
          <w:szCs w:val="22"/>
          <w:lang w:eastAsia="nl-NL"/>
        </w:rPr>
      </w:pPr>
      <w:r w:rsidRPr="00A4660F">
        <w:rPr>
          <w:rFonts w:ascii="Arial" w:eastAsia="Arial" w:hAnsi="Arial" w:cs="Arial"/>
          <w:sz w:val="22"/>
          <w:szCs w:val="22"/>
          <w:lang w:eastAsia="nl-NL"/>
        </w:rPr>
        <w:t>C</w:t>
      </w:r>
      <w:r w:rsidR="003465A6" w:rsidRPr="00A4660F">
        <w:rPr>
          <w:rFonts w:ascii="Arial" w:eastAsia="Arial" w:hAnsi="Arial" w:cs="Arial"/>
          <w:sz w:val="22"/>
          <w:szCs w:val="22"/>
          <w:lang w:eastAsia="nl-NL"/>
        </w:rPr>
        <w:t xml:space="preserve">hip </w:t>
      </w:r>
      <w:proofErr w:type="spellStart"/>
      <w:r w:rsidR="003465A6" w:rsidRPr="00A4660F">
        <w:rPr>
          <w:rFonts w:ascii="Arial" w:eastAsia="Arial" w:hAnsi="Arial" w:cs="Arial"/>
          <w:sz w:val="22"/>
          <w:szCs w:val="22"/>
          <w:lang w:eastAsia="nl-NL"/>
        </w:rPr>
        <w:t>carving</w:t>
      </w:r>
      <w:proofErr w:type="spellEnd"/>
      <w:r w:rsidR="003465A6" w:rsidRPr="00A4660F">
        <w:rPr>
          <w:rFonts w:ascii="Arial" w:eastAsia="Arial" w:hAnsi="Arial" w:cs="Arial"/>
          <w:sz w:val="22"/>
          <w:szCs w:val="22"/>
          <w:lang w:eastAsia="nl-NL"/>
        </w:rPr>
        <w:t xml:space="preserve"> is een stijl van snijden waarbij messen, gutsen of beitels worden gebruikt om kleine schilfers van het materiaal in één stuk van een plat oppervlak te verwijderen. Pas deze techniek zelf helemaal toe en laat zien hoe je dit in een opkomst kan inzetten.</w:t>
      </w:r>
    </w:p>
    <w:p w14:paraId="769D9DA5" w14:textId="77777777" w:rsidR="003465A6" w:rsidRPr="003465A6" w:rsidRDefault="003465A6" w:rsidP="003465A6">
      <w:pPr>
        <w:widowControl w:val="0"/>
        <w:spacing w:line="259" w:lineRule="auto"/>
        <w:rPr>
          <w:rFonts w:ascii="Arial" w:eastAsia="Arial" w:hAnsi="Arial" w:cs="Arial"/>
          <w:sz w:val="22"/>
          <w:szCs w:val="22"/>
          <w:lang w:eastAsia="nl-NL"/>
        </w:rPr>
      </w:pPr>
    </w:p>
    <w:p w14:paraId="17B5AEFE" w14:textId="7181C1B8" w:rsidR="003465A6" w:rsidRPr="00A4660F" w:rsidRDefault="003465A6" w:rsidP="00A4660F">
      <w:pPr>
        <w:pStyle w:val="Lijstalinea"/>
        <w:widowControl w:val="0"/>
        <w:numPr>
          <w:ilvl w:val="0"/>
          <w:numId w:val="30"/>
        </w:numPr>
        <w:spacing w:line="259" w:lineRule="auto"/>
        <w:rPr>
          <w:rFonts w:ascii="Arial" w:eastAsia="Arial" w:hAnsi="Arial" w:cs="Arial"/>
          <w:sz w:val="22"/>
          <w:szCs w:val="22"/>
          <w:lang w:eastAsia="nl-NL"/>
        </w:rPr>
      </w:pPr>
      <w:proofErr w:type="spellStart"/>
      <w:r w:rsidRPr="00A4660F">
        <w:rPr>
          <w:rFonts w:ascii="Arial" w:eastAsia="Arial" w:hAnsi="Arial" w:cs="Arial"/>
          <w:sz w:val="22"/>
          <w:szCs w:val="22"/>
          <w:lang w:eastAsia="nl-NL"/>
        </w:rPr>
        <w:t>Kohlrosing</w:t>
      </w:r>
      <w:proofErr w:type="spellEnd"/>
      <w:r w:rsidRPr="00A4660F">
        <w:rPr>
          <w:rFonts w:ascii="Arial" w:eastAsia="Arial" w:hAnsi="Arial" w:cs="Arial"/>
          <w:sz w:val="22"/>
          <w:szCs w:val="22"/>
          <w:lang w:eastAsia="nl-NL"/>
        </w:rPr>
        <w:t xml:space="preserve"> is de Scandinavische traditie van het insnijden van dunne decoratieve lijnen en patronen in gesneden hout en het vullen met donkere poeders of gekleurde was, enz. voor contrast. Maak zelf een mooi stuk hout waarbij je deze techniek gebruik</w:t>
      </w:r>
      <w:r w:rsidR="0015223C">
        <w:rPr>
          <w:rFonts w:ascii="Arial" w:eastAsia="Arial" w:hAnsi="Arial" w:cs="Arial"/>
          <w:sz w:val="22"/>
          <w:szCs w:val="22"/>
          <w:lang w:eastAsia="nl-NL"/>
        </w:rPr>
        <w:t>t.</w:t>
      </w:r>
    </w:p>
    <w:p w14:paraId="15B04CCB" w14:textId="77777777" w:rsidR="004B5820" w:rsidRDefault="004B5820"/>
    <w:sectPr w:rsidR="004B5820" w:rsidSect="00D10CAF">
      <w:headerReference w:type="default" r:id="rId14"/>
      <w:footerReference w:type="even" r:id="rId15"/>
      <w:footerReference w:type="default" r:id="rId16"/>
      <w:headerReference w:type="first" r:id="rId17"/>
      <w:footerReference w:type="first" r:id="rId18"/>
      <w:pgSz w:w="16820" w:h="11900" w:orient="landscape"/>
      <w:pgMar w:top="1134"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B3CC" w14:textId="77777777" w:rsidR="00E204EF" w:rsidRDefault="00E204EF" w:rsidP="00994EA9">
      <w:r>
        <w:separator/>
      </w:r>
    </w:p>
  </w:endnote>
  <w:endnote w:type="continuationSeparator" w:id="0">
    <w:p w14:paraId="4CA19FAF" w14:textId="77777777" w:rsidR="00E204EF" w:rsidRDefault="00E204EF"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7606"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C1A4D6"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B398" w14:textId="77777777" w:rsidR="00B1411E" w:rsidRPr="00B1411E" w:rsidRDefault="00B1411E" w:rsidP="00B1411E">
    <w:pPr>
      <w:pStyle w:val="Voettekst"/>
      <w:framePr w:w="362" w:h="457" w:hRule="exact" w:wrap="none" w:vAnchor="text" w:hAnchor="page" w:x="15142" w:y="-230"/>
      <w:jc w:val="center"/>
      <w:rPr>
        <w:rStyle w:val="Paginanummer"/>
        <w:rFonts w:ascii="Arial" w:hAnsi="Arial" w:cs="Arial"/>
        <w:color w:val="FFFFFF" w:themeColor="background1"/>
      </w:rPr>
    </w:pPr>
    <w:r w:rsidRPr="00B1411E">
      <w:rPr>
        <w:rStyle w:val="Paginanummer"/>
        <w:rFonts w:ascii="Arial" w:hAnsi="Arial" w:cs="Arial"/>
        <w:color w:val="FFFFFF" w:themeColor="background1"/>
      </w:rPr>
      <w:fldChar w:fldCharType="begin"/>
    </w:r>
    <w:r w:rsidRPr="00B1411E">
      <w:rPr>
        <w:rStyle w:val="Paginanummer"/>
        <w:rFonts w:ascii="Arial" w:hAnsi="Arial" w:cs="Arial"/>
        <w:color w:val="FFFFFF" w:themeColor="background1"/>
      </w:rPr>
      <w:instrText xml:space="preserve">PAGE  </w:instrText>
    </w:r>
    <w:r w:rsidRPr="00B1411E">
      <w:rPr>
        <w:rStyle w:val="Paginanummer"/>
        <w:rFonts w:ascii="Arial" w:hAnsi="Arial" w:cs="Arial"/>
        <w:color w:val="FFFFFF" w:themeColor="background1"/>
      </w:rPr>
      <w:fldChar w:fldCharType="separate"/>
    </w:r>
    <w:r>
      <w:rPr>
        <w:rStyle w:val="Paginanummer"/>
        <w:rFonts w:ascii="Arial" w:hAnsi="Arial" w:cs="Arial"/>
        <w:noProof/>
        <w:color w:val="FFFFFF" w:themeColor="background1"/>
      </w:rPr>
      <w:t>2</w:t>
    </w:r>
    <w:r w:rsidRPr="00B1411E">
      <w:rPr>
        <w:rStyle w:val="Paginanummer"/>
        <w:rFonts w:ascii="Arial" w:hAnsi="Arial" w:cs="Arial"/>
        <w:color w:val="FFFFFF" w:themeColor="background1"/>
      </w:rPr>
      <w:fldChar w:fldCharType="end"/>
    </w:r>
  </w:p>
  <w:p w14:paraId="14359015"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5DD" w14:textId="77777777" w:rsidR="00B1411E" w:rsidRDefault="00B1411E" w:rsidP="00B1411E">
    <w:pPr>
      <w:pStyle w:val="Voettekst"/>
      <w:jc w:val="right"/>
      <w:rPr>
        <w:rFonts w:ascii="Arial" w:hAnsi="Arial" w:cs="Arial"/>
        <w:color w:val="FFFFFF" w:themeColor="background1"/>
      </w:rPr>
    </w:pPr>
    <w:r w:rsidRPr="00B1411E">
      <w:rPr>
        <w:rFonts w:ascii="Arial" w:hAnsi="Arial" w:cs="Arial"/>
        <w:color w:val="FFFFFF" w:themeColor="background1"/>
      </w:rPr>
      <w:t>1</w:t>
    </w:r>
  </w:p>
  <w:p w14:paraId="03D1ECD6" w14:textId="77777777" w:rsidR="00B1411E" w:rsidRPr="00B1411E" w:rsidRDefault="00B1411E" w:rsidP="00B1411E">
    <w:pPr>
      <w:pStyle w:val="Voettekst"/>
      <w:jc w:val="center"/>
      <w:rPr>
        <w:rFonts w:ascii="Arial" w:hAnsi="Arial"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2B91" w14:textId="77777777" w:rsidR="00E204EF" w:rsidRDefault="00E204EF" w:rsidP="00994EA9">
      <w:r>
        <w:separator/>
      </w:r>
    </w:p>
  </w:footnote>
  <w:footnote w:type="continuationSeparator" w:id="0">
    <w:p w14:paraId="0B1CA53A" w14:textId="77777777" w:rsidR="00E204EF" w:rsidRDefault="00E204EF"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DFB8" w14:textId="77777777" w:rsidR="00994EA9" w:rsidRDefault="00994EA9">
    <w:pPr>
      <w:pStyle w:val="Koptekst"/>
    </w:pPr>
    <w:r>
      <w:rPr>
        <w:noProof/>
        <w:lang w:eastAsia="nl-NL"/>
      </w:rPr>
      <w:drawing>
        <wp:anchor distT="0" distB="0" distL="114300" distR="114300" simplePos="0" relativeHeight="251659264" behindDoc="1" locked="0" layoutInCell="1" allowOverlap="1" wp14:anchorId="33ADDE8E" wp14:editId="303FB3DF">
          <wp:simplePos x="0" y="0"/>
          <wp:positionH relativeFrom="page">
            <wp:align>left</wp:align>
          </wp:positionH>
          <wp:positionV relativeFrom="page">
            <wp:align>top</wp:align>
          </wp:positionV>
          <wp:extent cx="10692000" cy="7560000"/>
          <wp:effectExtent l="0" t="0" r="1905" b="9525"/>
          <wp:wrapNone/>
          <wp:docPr id="1580008960" name="Afbeelding 158000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1D485CA"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36A4" w14:textId="77777777" w:rsidR="00994EA9" w:rsidRDefault="00994EA9">
    <w:pPr>
      <w:pStyle w:val="Koptekst"/>
    </w:pPr>
    <w:r>
      <w:rPr>
        <w:noProof/>
        <w:lang w:eastAsia="nl-NL"/>
      </w:rPr>
      <w:drawing>
        <wp:anchor distT="0" distB="0" distL="114300" distR="114300" simplePos="0" relativeHeight="251658240" behindDoc="1" locked="0" layoutInCell="1" allowOverlap="1" wp14:anchorId="16E43407" wp14:editId="4BACA4FE">
          <wp:simplePos x="0" y="0"/>
          <wp:positionH relativeFrom="page">
            <wp:align>left</wp:align>
          </wp:positionH>
          <wp:positionV relativeFrom="page">
            <wp:align>top</wp:align>
          </wp:positionV>
          <wp:extent cx="10692000" cy="7560000"/>
          <wp:effectExtent l="0" t="0" r="1905" b="9525"/>
          <wp:wrapNone/>
          <wp:docPr id="363251522" name="Afbeelding 36325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68"/>
    <w:multiLevelType w:val="hybridMultilevel"/>
    <w:tmpl w:val="21C250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620D83"/>
    <w:multiLevelType w:val="hybridMultilevel"/>
    <w:tmpl w:val="24F05B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60438"/>
    <w:multiLevelType w:val="hybridMultilevel"/>
    <w:tmpl w:val="24F05B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97403"/>
    <w:multiLevelType w:val="hybridMultilevel"/>
    <w:tmpl w:val="872ABD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316DE4"/>
    <w:multiLevelType w:val="hybridMultilevel"/>
    <w:tmpl w:val="83E8C45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5D526B"/>
    <w:multiLevelType w:val="hybridMultilevel"/>
    <w:tmpl w:val="0BC01DEE"/>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404C16"/>
    <w:multiLevelType w:val="hybridMultilevel"/>
    <w:tmpl w:val="6F0215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D1175A"/>
    <w:multiLevelType w:val="hybridMultilevel"/>
    <w:tmpl w:val="1D84C4A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154E10F8"/>
    <w:multiLevelType w:val="hybridMultilevel"/>
    <w:tmpl w:val="25967216"/>
    <w:lvl w:ilvl="0" w:tplc="21AE5DD4">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9" w15:restartNumberingAfterBreak="0">
    <w:nsid w:val="15726E46"/>
    <w:multiLevelType w:val="hybridMultilevel"/>
    <w:tmpl w:val="63B46E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D57721"/>
    <w:multiLevelType w:val="hybridMultilevel"/>
    <w:tmpl w:val="EA182260"/>
    <w:lvl w:ilvl="0" w:tplc="FEDCE1C6">
      <w:start w:val="1"/>
      <w:numFmt w:val="lowerLetter"/>
      <w:lvlText w:val="%1."/>
      <w:lvlJc w:val="left"/>
      <w:pPr>
        <w:ind w:left="720" w:hanging="360"/>
      </w:pPr>
      <w:rPr>
        <w:rFonts w:ascii="Arial" w:eastAsia="Arial"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B9531F"/>
    <w:multiLevelType w:val="hybridMultilevel"/>
    <w:tmpl w:val="A6C455D0"/>
    <w:lvl w:ilvl="0" w:tplc="937C9C1E">
      <w:start w:val="1"/>
      <w:numFmt w:val="lowerLetter"/>
      <w:lvlText w:val="%1."/>
      <w:lvlJc w:val="left"/>
      <w:pPr>
        <w:ind w:left="720" w:hanging="360"/>
      </w:pPr>
      <w:rPr>
        <w:rFonts w:ascii="Arial" w:eastAsia="Arial"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222CF5"/>
    <w:multiLevelType w:val="hybridMultilevel"/>
    <w:tmpl w:val="F7A4DC08"/>
    <w:lvl w:ilvl="0" w:tplc="011C08B2">
      <w:start w:val="3"/>
      <w:numFmt w:val="bullet"/>
      <w:lvlText w:val="-"/>
      <w:lvlJc w:val="left"/>
      <w:pPr>
        <w:ind w:left="827" w:hanging="360"/>
      </w:pPr>
      <w:rPr>
        <w:rFonts w:ascii="Arial" w:eastAsia="Arial" w:hAnsi="Arial" w:cs="Aria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3" w15:restartNumberingAfterBreak="0">
    <w:nsid w:val="4263016F"/>
    <w:multiLevelType w:val="hybridMultilevel"/>
    <w:tmpl w:val="5F466530"/>
    <w:lvl w:ilvl="0" w:tplc="9C92FCE4">
      <w:start w:val="1"/>
      <w:numFmt w:val="bullet"/>
      <w:lvlText w:val="-"/>
      <w:lvlJc w:val="left"/>
      <w:pPr>
        <w:ind w:left="676" w:hanging="360"/>
      </w:pPr>
      <w:rPr>
        <w:rFonts w:ascii="Arial" w:eastAsia="Arial" w:hAnsi="Arial" w:cs="Arial" w:hint="default"/>
      </w:rPr>
    </w:lvl>
    <w:lvl w:ilvl="1" w:tplc="04130003" w:tentative="1">
      <w:start w:val="1"/>
      <w:numFmt w:val="bullet"/>
      <w:lvlText w:val="o"/>
      <w:lvlJc w:val="left"/>
      <w:pPr>
        <w:ind w:left="1396" w:hanging="360"/>
      </w:pPr>
      <w:rPr>
        <w:rFonts w:ascii="Courier New" w:hAnsi="Courier New" w:cs="Courier New" w:hint="default"/>
      </w:rPr>
    </w:lvl>
    <w:lvl w:ilvl="2" w:tplc="04130005" w:tentative="1">
      <w:start w:val="1"/>
      <w:numFmt w:val="bullet"/>
      <w:lvlText w:val=""/>
      <w:lvlJc w:val="left"/>
      <w:pPr>
        <w:ind w:left="2116" w:hanging="360"/>
      </w:pPr>
      <w:rPr>
        <w:rFonts w:ascii="Wingdings" w:hAnsi="Wingdings" w:hint="default"/>
      </w:rPr>
    </w:lvl>
    <w:lvl w:ilvl="3" w:tplc="04130001" w:tentative="1">
      <w:start w:val="1"/>
      <w:numFmt w:val="bullet"/>
      <w:lvlText w:val=""/>
      <w:lvlJc w:val="left"/>
      <w:pPr>
        <w:ind w:left="2836" w:hanging="360"/>
      </w:pPr>
      <w:rPr>
        <w:rFonts w:ascii="Symbol" w:hAnsi="Symbol" w:hint="default"/>
      </w:rPr>
    </w:lvl>
    <w:lvl w:ilvl="4" w:tplc="04130003" w:tentative="1">
      <w:start w:val="1"/>
      <w:numFmt w:val="bullet"/>
      <w:lvlText w:val="o"/>
      <w:lvlJc w:val="left"/>
      <w:pPr>
        <w:ind w:left="3556" w:hanging="360"/>
      </w:pPr>
      <w:rPr>
        <w:rFonts w:ascii="Courier New" w:hAnsi="Courier New" w:cs="Courier New" w:hint="default"/>
      </w:rPr>
    </w:lvl>
    <w:lvl w:ilvl="5" w:tplc="04130005" w:tentative="1">
      <w:start w:val="1"/>
      <w:numFmt w:val="bullet"/>
      <w:lvlText w:val=""/>
      <w:lvlJc w:val="left"/>
      <w:pPr>
        <w:ind w:left="4276" w:hanging="360"/>
      </w:pPr>
      <w:rPr>
        <w:rFonts w:ascii="Wingdings" w:hAnsi="Wingdings" w:hint="default"/>
      </w:rPr>
    </w:lvl>
    <w:lvl w:ilvl="6" w:tplc="04130001" w:tentative="1">
      <w:start w:val="1"/>
      <w:numFmt w:val="bullet"/>
      <w:lvlText w:val=""/>
      <w:lvlJc w:val="left"/>
      <w:pPr>
        <w:ind w:left="4996" w:hanging="360"/>
      </w:pPr>
      <w:rPr>
        <w:rFonts w:ascii="Symbol" w:hAnsi="Symbol" w:hint="default"/>
      </w:rPr>
    </w:lvl>
    <w:lvl w:ilvl="7" w:tplc="04130003" w:tentative="1">
      <w:start w:val="1"/>
      <w:numFmt w:val="bullet"/>
      <w:lvlText w:val="o"/>
      <w:lvlJc w:val="left"/>
      <w:pPr>
        <w:ind w:left="5716" w:hanging="360"/>
      </w:pPr>
      <w:rPr>
        <w:rFonts w:ascii="Courier New" w:hAnsi="Courier New" w:cs="Courier New" w:hint="default"/>
      </w:rPr>
    </w:lvl>
    <w:lvl w:ilvl="8" w:tplc="04130005" w:tentative="1">
      <w:start w:val="1"/>
      <w:numFmt w:val="bullet"/>
      <w:lvlText w:val=""/>
      <w:lvlJc w:val="left"/>
      <w:pPr>
        <w:ind w:left="6436" w:hanging="360"/>
      </w:pPr>
      <w:rPr>
        <w:rFonts w:ascii="Wingdings" w:hAnsi="Wingdings" w:hint="default"/>
      </w:rPr>
    </w:lvl>
  </w:abstractNum>
  <w:abstractNum w:abstractNumId="14" w15:restartNumberingAfterBreak="0">
    <w:nsid w:val="460E4A4C"/>
    <w:multiLevelType w:val="hybridMultilevel"/>
    <w:tmpl w:val="BC00EC40"/>
    <w:lvl w:ilvl="0" w:tplc="F138A82A">
      <w:start w:val="1"/>
      <w:numFmt w:val="lowerLetter"/>
      <w:lvlText w:val="%1."/>
      <w:lvlJc w:val="left"/>
      <w:pPr>
        <w:ind w:left="720" w:hanging="360"/>
      </w:pPr>
      <w:rPr>
        <w:rFonts w:ascii="Arial" w:eastAsia="Arial"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8320C1"/>
    <w:multiLevelType w:val="hybridMultilevel"/>
    <w:tmpl w:val="5B80D2BE"/>
    <w:lvl w:ilvl="0" w:tplc="496AF4BA">
      <w:start w:val="1"/>
      <w:numFmt w:val="lowerLetter"/>
      <w:lvlText w:val="%1."/>
      <w:lvlJc w:val="left"/>
      <w:pPr>
        <w:ind w:left="720" w:hanging="360"/>
      </w:pPr>
      <w:rPr>
        <w:rFonts w:ascii="Arial" w:eastAsia="Arial"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B32C8A"/>
    <w:multiLevelType w:val="hybridMultilevel"/>
    <w:tmpl w:val="3D4268B0"/>
    <w:lvl w:ilvl="0" w:tplc="919A6AFE">
      <w:start w:val="1"/>
      <w:numFmt w:val="lowerLetter"/>
      <w:lvlText w:val="%1."/>
      <w:lvlJc w:val="left"/>
      <w:pPr>
        <w:ind w:left="720" w:hanging="360"/>
      </w:pPr>
      <w:rPr>
        <w:rFonts w:ascii="Arial" w:eastAsia="Arial"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7E36A4"/>
    <w:multiLevelType w:val="hybridMultilevel"/>
    <w:tmpl w:val="24F05B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473856"/>
    <w:multiLevelType w:val="hybridMultilevel"/>
    <w:tmpl w:val="82D6B6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C05518"/>
    <w:multiLevelType w:val="hybridMultilevel"/>
    <w:tmpl w:val="2E1A0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CF74E3"/>
    <w:multiLevelType w:val="hybridMultilevel"/>
    <w:tmpl w:val="3B105C82"/>
    <w:lvl w:ilvl="0" w:tplc="470ABA9A">
      <w:start w:val="1"/>
      <w:numFmt w:val="lowerLetter"/>
      <w:lvlText w:val="%1."/>
      <w:lvlJc w:val="left"/>
      <w:pPr>
        <w:ind w:left="467" w:hanging="360"/>
      </w:pPr>
      <w:rPr>
        <w:rFonts w:ascii="Arial" w:eastAsia="Arial" w:hAnsi="Arial" w:cs="Arial"/>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1" w15:restartNumberingAfterBreak="0">
    <w:nsid w:val="506C7473"/>
    <w:multiLevelType w:val="hybridMultilevel"/>
    <w:tmpl w:val="59187F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FF68CE"/>
    <w:multiLevelType w:val="hybridMultilevel"/>
    <w:tmpl w:val="254049BA"/>
    <w:lvl w:ilvl="0" w:tplc="04130019">
      <w:start w:val="1"/>
      <w:numFmt w:val="lowerLetter"/>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A962D7"/>
    <w:multiLevelType w:val="hybridMultilevel"/>
    <w:tmpl w:val="872ABD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81334"/>
    <w:multiLevelType w:val="hybridMultilevel"/>
    <w:tmpl w:val="5D4229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C83500B"/>
    <w:multiLevelType w:val="hybridMultilevel"/>
    <w:tmpl w:val="DE3C538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D710C3F"/>
    <w:multiLevelType w:val="hybridMultilevel"/>
    <w:tmpl w:val="24F05B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B861F3"/>
    <w:multiLevelType w:val="hybridMultilevel"/>
    <w:tmpl w:val="D0F4A8B4"/>
    <w:lvl w:ilvl="0" w:tplc="06C8626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780EDC"/>
    <w:multiLevelType w:val="hybridMultilevel"/>
    <w:tmpl w:val="6D9C90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AC4F34"/>
    <w:multiLevelType w:val="hybridMultilevel"/>
    <w:tmpl w:val="D9702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0312710">
    <w:abstractNumId w:val="14"/>
  </w:num>
  <w:num w:numId="2" w16cid:durableId="1497839133">
    <w:abstractNumId w:val="15"/>
  </w:num>
  <w:num w:numId="3" w16cid:durableId="717557193">
    <w:abstractNumId w:val="29"/>
  </w:num>
  <w:num w:numId="4" w16cid:durableId="1714960185">
    <w:abstractNumId w:val="26"/>
  </w:num>
  <w:num w:numId="5" w16cid:durableId="922757627">
    <w:abstractNumId w:val="13"/>
  </w:num>
  <w:num w:numId="6" w16cid:durableId="1708991254">
    <w:abstractNumId w:val="6"/>
  </w:num>
  <w:num w:numId="7" w16cid:durableId="386102364">
    <w:abstractNumId w:val="3"/>
  </w:num>
  <w:num w:numId="8" w16cid:durableId="1597520039">
    <w:abstractNumId w:val="11"/>
  </w:num>
  <w:num w:numId="9" w16cid:durableId="1571618950">
    <w:abstractNumId w:val="9"/>
  </w:num>
  <w:num w:numId="10" w16cid:durableId="1122647653">
    <w:abstractNumId w:val="25"/>
  </w:num>
  <w:num w:numId="11" w16cid:durableId="840120118">
    <w:abstractNumId w:val="4"/>
  </w:num>
  <w:num w:numId="12" w16cid:durableId="1449083852">
    <w:abstractNumId w:val="10"/>
  </w:num>
  <w:num w:numId="13" w16cid:durableId="16346360">
    <w:abstractNumId w:val="24"/>
  </w:num>
  <w:num w:numId="14" w16cid:durableId="853959280">
    <w:abstractNumId w:val="18"/>
  </w:num>
  <w:num w:numId="15" w16cid:durableId="407777010">
    <w:abstractNumId w:val="28"/>
  </w:num>
  <w:num w:numId="16" w16cid:durableId="454758604">
    <w:abstractNumId w:val="16"/>
  </w:num>
  <w:num w:numId="17" w16cid:durableId="415127828">
    <w:abstractNumId w:val="0"/>
  </w:num>
  <w:num w:numId="18" w16cid:durableId="1097945154">
    <w:abstractNumId w:val="21"/>
  </w:num>
  <w:num w:numId="19" w16cid:durableId="281232106">
    <w:abstractNumId w:val="2"/>
  </w:num>
  <w:num w:numId="20" w16cid:durableId="758334945">
    <w:abstractNumId w:val="27"/>
  </w:num>
  <w:num w:numId="21" w16cid:durableId="1223175527">
    <w:abstractNumId w:val="12"/>
  </w:num>
  <w:num w:numId="22" w16cid:durableId="1393314297">
    <w:abstractNumId w:val="8"/>
  </w:num>
  <w:num w:numId="23" w16cid:durableId="104809988">
    <w:abstractNumId w:val="20"/>
  </w:num>
  <w:num w:numId="24" w16cid:durableId="476460041">
    <w:abstractNumId w:val="1"/>
  </w:num>
  <w:num w:numId="25" w16cid:durableId="1873565345">
    <w:abstractNumId w:val="17"/>
  </w:num>
  <w:num w:numId="26" w16cid:durableId="377629585">
    <w:abstractNumId w:val="5"/>
  </w:num>
  <w:num w:numId="27" w16cid:durableId="1380472420">
    <w:abstractNumId w:val="22"/>
  </w:num>
  <w:num w:numId="28" w16cid:durableId="372002649">
    <w:abstractNumId w:val="23"/>
  </w:num>
  <w:num w:numId="29" w16cid:durableId="1028333096">
    <w:abstractNumId w:val="7"/>
  </w:num>
  <w:num w:numId="30" w16cid:durableId="5307313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AF"/>
    <w:rsid w:val="000218E9"/>
    <w:rsid w:val="00062CEF"/>
    <w:rsid w:val="00063E28"/>
    <w:rsid w:val="000856A8"/>
    <w:rsid w:val="00091A64"/>
    <w:rsid w:val="0015223C"/>
    <w:rsid w:val="00166DEF"/>
    <w:rsid w:val="002008AD"/>
    <w:rsid w:val="002220B8"/>
    <w:rsid w:val="002607DA"/>
    <w:rsid w:val="0026591C"/>
    <w:rsid w:val="002777E6"/>
    <w:rsid w:val="002A581F"/>
    <w:rsid w:val="002C2ACB"/>
    <w:rsid w:val="003300D7"/>
    <w:rsid w:val="003465A6"/>
    <w:rsid w:val="0038590A"/>
    <w:rsid w:val="003B1646"/>
    <w:rsid w:val="003C2551"/>
    <w:rsid w:val="00447D18"/>
    <w:rsid w:val="004B5820"/>
    <w:rsid w:val="004E29AB"/>
    <w:rsid w:val="004F167F"/>
    <w:rsid w:val="00535B24"/>
    <w:rsid w:val="006B2AD7"/>
    <w:rsid w:val="006C7E3F"/>
    <w:rsid w:val="007277B0"/>
    <w:rsid w:val="00742B41"/>
    <w:rsid w:val="007644F1"/>
    <w:rsid w:val="007A092B"/>
    <w:rsid w:val="00803F64"/>
    <w:rsid w:val="00813DCE"/>
    <w:rsid w:val="008A265C"/>
    <w:rsid w:val="0093053B"/>
    <w:rsid w:val="009313D2"/>
    <w:rsid w:val="0097323C"/>
    <w:rsid w:val="00977A68"/>
    <w:rsid w:val="009849EB"/>
    <w:rsid w:val="00994EA9"/>
    <w:rsid w:val="009A3B0D"/>
    <w:rsid w:val="009B5374"/>
    <w:rsid w:val="00A4660F"/>
    <w:rsid w:val="00AD7807"/>
    <w:rsid w:val="00B1411E"/>
    <w:rsid w:val="00B81B78"/>
    <w:rsid w:val="00BB33A5"/>
    <w:rsid w:val="00BE6C94"/>
    <w:rsid w:val="00BF1B2B"/>
    <w:rsid w:val="00C03EF3"/>
    <w:rsid w:val="00C056B9"/>
    <w:rsid w:val="00CD16C8"/>
    <w:rsid w:val="00CF2A9C"/>
    <w:rsid w:val="00D10CAF"/>
    <w:rsid w:val="00DE098E"/>
    <w:rsid w:val="00E204EF"/>
    <w:rsid w:val="00E337FE"/>
    <w:rsid w:val="00E52BCC"/>
    <w:rsid w:val="00EA1CB4"/>
    <w:rsid w:val="00F24618"/>
    <w:rsid w:val="00F25F8E"/>
    <w:rsid w:val="00F763F3"/>
    <w:rsid w:val="00FD04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6661"/>
  <w14:defaultImageDpi w14:val="32767"/>
  <w15:chartTrackingRefBased/>
  <w15:docId w15:val="{7F2C4D5C-AE3E-4157-B5C7-55E5ACB3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table" w:customStyle="1" w:styleId="Tabelraster1">
    <w:name w:val="Tabelraster1"/>
    <w:basedOn w:val="Standaardtabel"/>
    <w:next w:val="Tabelraster"/>
    <w:uiPriority w:val="59"/>
    <w:rsid w:val="00D10CAF"/>
    <w:pPr>
      <w:widowControl w:val="0"/>
    </w:pPr>
    <w:rPr>
      <w:rFonts w:ascii="Arial" w:eastAsia="Arial" w:hAnsi="Arial" w:cs="Arial"/>
      <w:sz w:val="22"/>
      <w:szCs w:val="22"/>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D10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10CAF"/>
    <w:pPr>
      <w:ind w:left="720"/>
      <w:contextualSpacing/>
    </w:pPr>
  </w:style>
  <w:style w:type="character" w:styleId="Hyperlink">
    <w:name w:val="Hyperlink"/>
    <w:basedOn w:val="Standaardalinea-lettertype"/>
    <w:uiPriority w:val="99"/>
    <w:unhideWhenUsed/>
    <w:rsid w:val="0093053B"/>
    <w:rPr>
      <w:color w:val="0563C1" w:themeColor="hyperlink"/>
      <w:u w:val="single"/>
    </w:rPr>
  </w:style>
  <w:style w:type="character" w:styleId="Onopgelostemelding">
    <w:name w:val="Unresolved Mention"/>
    <w:basedOn w:val="Standaardalinea-lettertype"/>
    <w:uiPriority w:val="99"/>
    <w:rsid w:val="0093053B"/>
    <w:rPr>
      <w:color w:val="605E5C"/>
      <w:shd w:val="clear" w:color="auto" w:fill="E1DFDD"/>
    </w:rPr>
  </w:style>
  <w:style w:type="character" w:styleId="GevolgdeHyperlink">
    <w:name w:val="FollowedHyperlink"/>
    <w:basedOn w:val="Standaardalinea-lettertype"/>
    <w:uiPriority w:val="99"/>
    <w:semiHidden/>
    <w:unhideWhenUsed/>
    <w:rsid w:val="00930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pse.n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643FB-251C-4A85-AF4F-A954C422C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1104</Words>
  <Characters>6075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36</cp:revision>
  <dcterms:created xsi:type="dcterms:W3CDTF">2025-06-26T09:29:00Z</dcterms:created>
  <dcterms:modified xsi:type="dcterms:W3CDTF">2025-07-28T11:36:00Z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