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98FD" w14:textId="77777777" w:rsidR="00B33335" w:rsidRDefault="00B33335" w:rsidP="00797508">
      <w:pPr>
        <w:widowControl w:val="0"/>
        <w:autoSpaceDE w:val="0"/>
        <w:autoSpaceDN w:val="0"/>
        <w:spacing w:before="2"/>
        <w:ind w:left="142"/>
        <w:rPr>
          <w:rFonts w:ascii="Impact" w:eastAsia="Impact" w:hAnsi="Impact" w:cs="Impact"/>
          <w:color w:val="FFFFFF" w:themeColor="background1"/>
          <w:sz w:val="40"/>
          <w:szCs w:val="40"/>
        </w:rPr>
      </w:pPr>
      <w:r w:rsidRPr="007B0EF7">
        <w:rPr>
          <w:rFonts w:ascii="Impact" w:eastAsia="Impact" w:hAnsi="Impact" w:cs="Impact"/>
          <w:color w:val="FFFFFF" w:themeColor="background1"/>
          <w:sz w:val="40"/>
          <w:szCs w:val="40"/>
        </w:rPr>
        <w:t xml:space="preserve">Insigne </w:t>
      </w:r>
      <w:r>
        <w:rPr>
          <w:rFonts w:ascii="Impact" w:eastAsia="Impact" w:hAnsi="Impact" w:cs="Impact"/>
          <w:color w:val="FFFFFF" w:themeColor="background1"/>
          <w:sz w:val="40"/>
          <w:szCs w:val="40"/>
        </w:rPr>
        <w:t>Creatief varen</w:t>
      </w:r>
    </w:p>
    <w:p w14:paraId="26C95523" w14:textId="77777777" w:rsidR="00F87B94" w:rsidRPr="009C1EEB" w:rsidRDefault="00F87B94" w:rsidP="00797508">
      <w:pPr>
        <w:widowControl w:val="0"/>
        <w:autoSpaceDE w:val="0"/>
        <w:autoSpaceDN w:val="0"/>
        <w:spacing w:before="2"/>
        <w:ind w:left="142"/>
        <w:rPr>
          <w:rFonts w:ascii="Arial" w:eastAsia="Impact" w:hAnsi="Arial" w:cs="Arial"/>
          <w:color w:val="FFFFFF" w:themeColor="background1"/>
          <w:sz w:val="20"/>
          <w:szCs w:val="20"/>
        </w:rPr>
      </w:pPr>
    </w:p>
    <w:p w14:paraId="1FD7F3C4" w14:textId="77777777" w:rsidR="00F87B94" w:rsidRPr="009C1EEB" w:rsidRDefault="00F87B94" w:rsidP="00797508">
      <w:pPr>
        <w:widowControl w:val="0"/>
        <w:autoSpaceDE w:val="0"/>
        <w:autoSpaceDN w:val="0"/>
        <w:spacing w:before="2"/>
        <w:ind w:left="142"/>
        <w:rPr>
          <w:rFonts w:ascii="Arial" w:eastAsia="Impact" w:hAnsi="Arial" w:cs="Arial"/>
          <w:color w:val="FFFFFF" w:themeColor="background1"/>
          <w:sz w:val="20"/>
          <w:szCs w:val="20"/>
        </w:rPr>
      </w:pPr>
    </w:p>
    <w:p w14:paraId="0365EFCF" w14:textId="77777777" w:rsidR="00B33335" w:rsidRPr="009C1EEB" w:rsidRDefault="00B33335" w:rsidP="00B33335">
      <w:pPr>
        <w:widowControl w:val="0"/>
        <w:autoSpaceDE w:val="0"/>
        <w:autoSpaceDN w:val="0"/>
        <w:spacing w:before="2"/>
        <w:ind w:left="218"/>
        <w:rPr>
          <w:rFonts w:ascii="Arial" w:eastAsia="Impact" w:hAnsi="Arial" w:cs="Arial"/>
          <w:color w:val="FFFFFF" w:themeColor="background1"/>
        </w:rPr>
      </w:pPr>
    </w:p>
    <w:p w14:paraId="08392770" w14:textId="77777777" w:rsidR="00F87B94" w:rsidRPr="00AA7020" w:rsidRDefault="00F87B94" w:rsidP="00272BFD">
      <w:pPr>
        <w:ind w:left="142"/>
        <w:rPr>
          <w:rFonts w:ascii="Arial" w:eastAsia="Arial" w:hAnsi="Arial" w:cs="Arial"/>
          <w:b/>
          <w:bCs/>
          <w:i/>
          <w:iCs/>
          <w:color w:val="000000"/>
          <w:sz w:val="27"/>
          <w:szCs w:val="27"/>
        </w:rPr>
      </w:pPr>
      <w:r w:rsidRPr="00AA7020">
        <w:rPr>
          <w:rFonts w:ascii="Arial" w:eastAsia="Arial" w:hAnsi="Arial" w:cs="Arial"/>
          <w:b/>
          <w:bCs/>
          <w:i/>
          <w:iCs/>
          <w:color w:val="000000"/>
          <w:sz w:val="27"/>
          <w:szCs w:val="27"/>
        </w:rPr>
        <w:t>Dit insigne maakt deel uit van het activiteitengebied Uitdagende Scoutingtechnieken</w:t>
      </w:r>
      <w:r>
        <w:rPr>
          <w:rFonts w:ascii="Arial" w:eastAsia="Arial" w:hAnsi="Arial" w:cs="Arial"/>
          <w:b/>
          <w:bCs/>
          <w:i/>
          <w:iCs/>
          <w:color w:val="000000"/>
          <w:sz w:val="27"/>
          <w:szCs w:val="27"/>
        </w:rPr>
        <w:t>.</w:t>
      </w:r>
    </w:p>
    <w:p w14:paraId="13AA9DBA" w14:textId="6680F16F" w:rsidR="00F87B94" w:rsidRDefault="00F87B94" w:rsidP="00272BFD">
      <w:pPr>
        <w:ind w:left="142"/>
        <w:rPr>
          <w:rFonts w:ascii="Times New Roman" w:eastAsia="Times New Roman" w:hAnsi="Times New Roman" w:cs="Times New Roman"/>
          <w:noProof/>
          <w:lang w:eastAsia="nl-NL"/>
        </w:rPr>
      </w:pPr>
      <w:r w:rsidRPr="00AA7020">
        <w:rPr>
          <w:rFonts w:ascii="Arial" w:eastAsia="Arial" w:hAnsi="Arial" w:cs="Arial"/>
          <w:i/>
          <w:iCs/>
          <w:color w:val="000000"/>
          <w:sz w:val="27"/>
          <w:szCs w:val="27"/>
        </w:rPr>
        <w:t>In dit activiteitengebied doe je activiteiten rondom een techniek, zoals hakken, stoken, kaart en kompas, routetechnieken, pionieren, zeilen en kamperen. Met</w:t>
      </w:r>
      <w:r w:rsidRPr="00AA7020">
        <w:rPr>
          <w:rFonts w:ascii="Arial" w:eastAsia="Arial" w:hAnsi="Arial" w:cs="Arial"/>
          <w:i/>
          <w:iCs/>
          <w:sz w:val="27"/>
          <w:szCs w:val="27"/>
        </w:rPr>
        <w:t xml:space="preserve"> dit insigne ga je experimenteren met verschillende manieren van varen waarbij je je creativiteit leert gebruiken. Dit insigne is speciaal bedoeld voor waterscouts, maar kunnen natuurlijk ook door andere scouts gedaan worden.</w:t>
      </w:r>
      <w:r w:rsidRPr="00F87B94">
        <w:rPr>
          <w:rFonts w:ascii="Times New Roman" w:eastAsia="Times New Roman" w:hAnsi="Times New Roman" w:cs="Times New Roman"/>
          <w:noProof/>
          <w:lang w:eastAsia="nl-NL"/>
        </w:rPr>
        <w:t xml:space="preserve"> </w:t>
      </w:r>
    </w:p>
    <w:p w14:paraId="0ACD10E1" w14:textId="77777777" w:rsidR="006A2918" w:rsidRDefault="006A2918" w:rsidP="00F87B94">
      <w:pPr>
        <w:rPr>
          <w:rFonts w:ascii="Times New Roman" w:eastAsia="Times New Roman" w:hAnsi="Times New Roman" w:cs="Times New Roman"/>
          <w:noProof/>
          <w:lang w:eastAsia="nl-NL"/>
        </w:rPr>
      </w:pPr>
    </w:p>
    <w:p w14:paraId="10BBC4FD" w14:textId="27415177" w:rsidR="006A2918" w:rsidRDefault="006A2918" w:rsidP="006A2918">
      <w:pPr>
        <w:ind w:left="2836"/>
        <w:rPr>
          <w:rFonts w:ascii="Times New Roman" w:eastAsia="Times New Roman" w:hAnsi="Times New Roman" w:cs="Times New Roman"/>
          <w:noProof/>
          <w:lang w:eastAsia="nl-NL"/>
        </w:rPr>
      </w:pPr>
      <w:r>
        <w:rPr>
          <w:rFonts w:ascii="Times New Roman" w:eastAsia="Times New Roman" w:hAnsi="Times New Roman" w:cs="Times New Roman"/>
          <w:noProof/>
          <w:lang w:eastAsia="nl-NL"/>
        </w:rPr>
        <w:t xml:space="preserve">        </w:t>
      </w:r>
      <w:r w:rsidRPr="00D749B2">
        <w:rPr>
          <w:rFonts w:ascii="Times New Roman" w:eastAsia="Times New Roman" w:hAnsi="Times New Roman" w:cs="Times New Roman"/>
          <w:noProof/>
          <w:lang w:eastAsia="nl-NL"/>
        </w:rPr>
        <w:drawing>
          <wp:inline distT="0" distB="0" distL="0" distR="0" wp14:anchorId="04252592" wp14:editId="201F000C">
            <wp:extent cx="1116000" cy="968400"/>
            <wp:effectExtent l="0" t="0" r="8255" b="3175"/>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6000" cy="968400"/>
                    </a:xfrm>
                    <a:prstGeom prst="rect">
                      <a:avLst/>
                    </a:prstGeom>
                    <a:noFill/>
                    <a:ln>
                      <a:noFill/>
                    </a:ln>
                  </pic:spPr>
                </pic:pic>
              </a:graphicData>
            </a:graphic>
          </wp:inline>
        </w:drawing>
      </w:r>
      <w:r>
        <w:rPr>
          <w:rFonts w:ascii="Times New Roman" w:eastAsia="Times New Roman" w:hAnsi="Times New Roman" w:cs="Times New Roman"/>
          <w:noProof/>
          <w:lang w:eastAsia="nl-NL"/>
        </w:rPr>
        <w:t xml:space="preserve">  </w:t>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t xml:space="preserve">    </w:t>
      </w:r>
      <w:r w:rsidRPr="00D749B2">
        <w:rPr>
          <w:rFonts w:ascii="Times New Roman" w:eastAsia="Times New Roman" w:hAnsi="Times New Roman" w:cs="Times New Roman"/>
          <w:noProof/>
          <w:lang w:eastAsia="nl-NL"/>
        </w:rPr>
        <w:drawing>
          <wp:inline distT="0" distB="0" distL="0" distR="0" wp14:anchorId="12651F91" wp14:editId="4C78A949">
            <wp:extent cx="1116000" cy="968400"/>
            <wp:effectExtent l="0" t="0" r="8255" b="3175"/>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6000" cy="968400"/>
                    </a:xfrm>
                    <a:prstGeom prst="rect">
                      <a:avLst/>
                    </a:prstGeom>
                    <a:noFill/>
                    <a:ln>
                      <a:noFill/>
                    </a:ln>
                  </pic:spPr>
                </pic:pic>
              </a:graphicData>
            </a:graphic>
          </wp:inline>
        </w:drawing>
      </w:r>
      <w:r w:rsidR="002B41CE">
        <w:rPr>
          <w:rFonts w:ascii="Times New Roman" w:eastAsia="Times New Roman" w:hAnsi="Times New Roman" w:cs="Times New Roman"/>
          <w:noProof/>
          <w:lang w:eastAsia="nl-NL"/>
        </w:rPr>
        <w:t xml:space="preserve"> </w:t>
      </w:r>
      <w:r w:rsidR="002B41CE">
        <w:rPr>
          <w:rFonts w:ascii="Times New Roman" w:eastAsia="Times New Roman" w:hAnsi="Times New Roman" w:cs="Times New Roman"/>
          <w:noProof/>
          <w:lang w:eastAsia="nl-NL"/>
        </w:rPr>
        <w:tab/>
      </w:r>
      <w:r w:rsidR="002B41CE">
        <w:rPr>
          <w:rFonts w:ascii="Times New Roman" w:eastAsia="Times New Roman" w:hAnsi="Times New Roman" w:cs="Times New Roman"/>
          <w:noProof/>
          <w:lang w:eastAsia="nl-NL"/>
        </w:rPr>
        <w:tab/>
      </w:r>
      <w:r w:rsidR="002B41CE">
        <w:rPr>
          <w:rFonts w:ascii="Times New Roman" w:eastAsia="Times New Roman" w:hAnsi="Times New Roman" w:cs="Times New Roman"/>
          <w:noProof/>
          <w:lang w:eastAsia="nl-NL"/>
        </w:rPr>
        <w:tab/>
      </w:r>
      <w:r w:rsidR="002B41CE">
        <w:rPr>
          <w:rFonts w:ascii="Times New Roman" w:eastAsia="Times New Roman" w:hAnsi="Times New Roman" w:cs="Times New Roman"/>
          <w:noProof/>
          <w:lang w:eastAsia="nl-NL"/>
        </w:rPr>
        <w:tab/>
        <w:t xml:space="preserve"> </w:t>
      </w:r>
      <w:r w:rsidRPr="00D749B2">
        <w:rPr>
          <w:rFonts w:ascii="Times New Roman" w:eastAsia="Times New Roman" w:hAnsi="Times New Roman" w:cs="Times New Roman"/>
          <w:noProof/>
          <w:lang w:eastAsia="nl-NL"/>
        </w:rPr>
        <w:drawing>
          <wp:inline distT="0" distB="0" distL="0" distR="0" wp14:anchorId="43FDF884" wp14:editId="0133C5B6">
            <wp:extent cx="1116000" cy="968400"/>
            <wp:effectExtent l="0" t="0" r="8255" b="3175"/>
            <wp:docPr id="4" name="Afbeelding 3" descr="Afbeelding met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creativiteit&#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6000" cy="968400"/>
                    </a:xfrm>
                    <a:prstGeom prst="rect">
                      <a:avLst/>
                    </a:prstGeom>
                    <a:noFill/>
                    <a:ln>
                      <a:noFill/>
                    </a:ln>
                  </pic:spPr>
                </pic:pic>
              </a:graphicData>
            </a:graphic>
          </wp:inline>
        </w:drawing>
      </w:r>
    </w:p>
    <w:p w14:paraId="7E525B9E" w14:textId="77777777" w:rsidR="006A2918" w:rsidRDefault="006A2918" w:rsidP="00F87B94">
      <w:pPr>
        <w:rPr>
          <w:rFonts w:ascii="Times New Roman" w:eastAsia="Times New Roman" w:hAnsi="Times New Roman" w:cs="Times New Roman"/>
          <w:noProof/>
          <w:lang w:eastAsia="nl-NL"/>
        </w:rPr>
      </w:pPr>
    </w:p>
    <w:p w14:paraId="4BC794D6" w14:textId="45CD5F7C" w:rsidR="00A736EB" w:rsidRPr="00CF5B74" w:rsidRDefault="00A736EB" w:rsidP="00A736EB">
      <w:pPr>
        <w:ind w:left="142"/>
        <w:rPr>
          <w:rFonts w:ascii="Arial" w:hAnsi="Arial" w:cs="Arial"/>
          <w:b/>
          <w:bCs/>
          <w:sz w:val="20"/>
          <w:szCs w:val="20"/>
        </w:rPr>
      </w:pPr>
      <w:r w:rsidRPr="00CF5B74">
        <w:rPr>
          <w:rFonts w:ascii="Arial" w:hAnsi="Arial" w:cs="Arial"/>
          <w:b/>
          <w:bCs/>
          <w:sz w:val="20"/>
          <w:szCs w:val="20"/>
        </w:rPr>
        <w:t>Veil</w:t>
      </w:r>
      <w:r w:rsidR="0012052E">
        <w:rPr>
          <w:rFonts w:ascii="Arial" w:hAnsi="Arial" w:cs="Arial"/>
          <w:b/>
          <w:bCs/>
          <w:sz w:val="20"/>
          <w:szCs w:val="20"/>
        </w:rPr>
        <w:t>i</w:t>
      </w:r>
      <w:r w:rsidRPr="00CF5B74">
        <w:rPr>
          <w:rFonts w:ascii="Arial" w:hAnsi="Arial" w:cs="Arial"/>
          <w:b/>
          <w:bCs/>
          <w:sz w:val="20"/>
          <w:szCs w:val="20"/>
        </w:rPr>
        <w:t>gheid staat voorop!</w:t>
      </w:r>
    </w:p>
    <w:p w14:paraId="42A5BD5E" w14:textId="6982FA7A" w:rsidR="00A736EB" w:rsidRPr="007E53B9" w:rsidRDefault="00A736EB" w:rsidP="00A736EB">
      <w:pPr>
        <w:ind w:left="142"/>
        <w:rPr>
          <w:rFonts w:ascii="Arial" w:hAnsi="Arial" w:cs="Arial"/>
          <w:sz w:val="20"/>
          <w:szCs w:val="20"/>
        </w:rPr>
      </w:pPr>
      <w:r w:rsidRPr="007E53B9">
        <w:rPr>
          <w:rFonts w:ascii="Arial" w:hAnsi="Arial" w:cs="Arial"/>
          <w:sz w:val="20"/>
          <w:szCs w:val="20"/>
        </w:rPr>
        <w:t xml:space="preserve">Bij zowel spel als wedstrijd is het handig om te kiezen voor vaarwater dat rustig is en weinig ander verkeer heeft. Ga in elk geval niet in de buurt van beroepsvaart varen. Spreek duidelijk af dat regulier </w:t>
      </w:r>
      <w:r>
        <w:rPr>
          <w:rFonts w:ascii="Arial" w:hAnsi="Arial" w:cs="Arial"/>
          <w:sz w:val="20"/>
          <w:szCs w:val="20"/>
        </w:rPr>
        <w:t xml:space="preserve">verkeer </w:t>
      </w:r>
      <w:r w:rsidRPr="007E53B9">
        <w:rPr>
          <w:rFonts w:ascii="Arial" w:hAnsi="Arial" w:cs="Arial"/>
          <w:sz w:val="20"/>
          <w:szCs w:val="20"/>
        </w:rPr>
        <w:t xml:space="preserve">voorrang heeft volgens de reguliere vaarregels (BPR). Raadpleeg de veiligheidsregels uit de </w:t>
      </w:r>
      <w:hyperlink r:id="rId13" w:history="1">
        <w:r w:rsidR="001F3369" w:rsidRPr="009126B5">
          <w:rPr>
            <w:rStyle w:val="Hyperlink"/>
            <w:rFonts w:ascii="Arial" w:hAnsi="Arial" w:cs="Arial"/>
            <w:sz w:val="20"/>
            <w:szCs w:val="20"/>
          </w:rPr>
          <w:t>Nautisch Technische Richtlijnen</w:t>
        </w:r>
      </w:hyperlink>
      <w:r w:rsidRPr="007E53B9">
        <w:rPr>
          <w:rFonts w:ascii="Arial" w:hAnsi="Arial" w:cs="Arial"/>
          <w:sz w:val="20"/>
          <w:szCs w:val="20"/>
        </w:rPr>
        <w:t xml:space="preserve"> (NTR), met name op het gebied van reddingsvesten. </w:t>
      </w:r>
    </w:p>
    <w:p w14:paraId="46BB2430" w14:textId="77777777" w:rsidR="00A736EB" w:rsidRDefault="00A736EB" w:rsidP="00F87B94">
      <w:pPr>
        <w:rPr>
          <w:rFonts w:ascii="Times New Roman" w:eastAsia="Times New Roman" w:hAnsi="Times New Roman" w:cs="Times New Roman"/>
          <w:noProof/>
          <w:lang w:eastAsia="nl-NL"/>
        </w:rPr>
      </w:pPr>
    </w:p>
    <w:tbl>
      <w:tblPr>
        <w:tblStyle w:val="NormalTable0"/>
        <w:tblW w:w="14332"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7"/>
        <w:gridCol w:w="4271"/>
      </w:tblGrid>
      <w:tr w:rsidR="00B33335" w:rsidRPr="00D749B2" w14:paraId="18F2F102" w14:textId="77777777" w:rsidTr="006A2918">
        <w:trPr>
          <w:trHeight w:val="400"/>
        </w:trPr>
        <w:tc>
          <w:tcPr>
            <w:tcW w:w="2007" w:type="dxa"/>
            <w:tcBorders>
              <w:top w:val="single" w:sz="8" w:space="0" w:color="000000"/>
              <w:left w:val="single" w:sz="8" w:space="0" w:color="000000"/>
              <w:bottom w:val="single" w:sz="8" w:space="0" w:color="000000"/>
              <w:right w:val="single" w:sz="8" w:space="0" w:color="000000"/>
            </w:tcBorders>
          </w:tcPr>
          <w:p w14:paraId="6DAC7A7C" w14:textId="39DD9F21" w:rsidR="00B33335" w:rsidRPr="00472D05" w:rsidRDefault="00B33335" w:rsidP="00472D05">
            <w:pPr>
              <w:pStyle w:val="Lijstalinea"/>
              <w:spacing w:before="57"/>
              <w:ind w:left="144"/>
              <w:rPr>
                <w:rFonts w:ascii="Arial" w:eastAsia="Arial" w:hAnsi="Arial" w:cs="Arial"/>
                <w:b/>
                <w:spacing w:val="-2"/>
                <w:sz w:val="20"/>
              </w:rPr>
            </w:pPr>
            <w:proofErr w:type="spellStart"/>
            <w:r w:rsidRPr="00294320">
              <w:rPr>
                <w:rFonts w:ascii="Arial" w:eastAsia="Arial" w:hAnsi="Arial" w:cs="Arial"/>
                <w:b/>
                <w:spacing w:val="-2"/>
                <w:sz w:val="20"/>
              </w:rPr>
              <w:t>Opdrachten</w:t>
            </w:r>
            <w:proofErr w:type="spellEnd"/>
            <w:r w:rsidRPr="00294320">
              <w:rPr>
                <w:rFonts w:ascii="Arial" w:eastAsia="Arial" w:hAnsi="Arial" w:cs="Arial"/>
                <w:b/>
                <w:spacing w:val="-2"/>
                <w:sz w:val="20"/>
              </w:rPr>
              <w:t>/</w:t>
            </w:r>
            <w:proofErr w:type="spellStart"/>
            <w:r w:rsidR="00BB170D">
              <w:rPr>
                <w:rFonts w:ascii="Arial" w:eastAsia="Arial" w:hAnsi="Arial" w:cs="Arial"/>
                <w:b/>
                <w:spacing w:val="-2"/>
                <w:sz w:val="20"/>
              </w:rPr>
              <w:t>e</w:t>
            </w:r>
            <w:r w:rsidRPr="00294320">
              <w:rPr>
                <w:rFonts w:ascii="Arial" w:eastAsia="Arial" w:hAnsi="Arial" w:cs="Arial"/>
                <w:b/>
                <w:spacing w:val="-2"/>
                <w:sz w:val="20"/>
              </w:rPr>
              <w:t>isen</w:t>
            </w:r>
            <w:proofErr w:type="spellEnd"/>
          </w:p>
        </w:tc>
        <w:tc>
          <w:tcPr>
            <w:tcW w:w="4057" w:type="dxa"/>
            <w:tcBorders>
              <w:top w:val="single" w:sz="8" w:space="0" w:color="000000"/>
              <w:left w:val="single" w:sz="8" w:space="0" w:color="000000"/>
              <w:bottom w:val="single" w:sz="8" w:space="0" w:color="000000"/>
              <w:right w:val="single" w:sz="8" w:space="0" w:color="000000"/>
            </w:tcBorders>
          </w:tcPr>
          <w:p w14:paraId="0CE3DE1D" w14:textId="77777777" w:rsidR="00B33335" w:rsidRPr="00D749B2" w:rsidRDefault="00B33335" w:rsidP="004858AE">
            <w:pPr>
              <w:spacing w:before="57"/>
              <w:jc w:val="center"/>
              <w:rPr>
                <w:rFonts w:ascii="Arial" w:eastAsia="Arial" w:hAnsi="Arial" w:cs="Arial"/>
                <w:b/>
                <w:sz w:val="20"/>
              </w:rPr>
            </w:pPr>
            <w:r w:rsidRPr="00D749B2">
              <w:rPr>
                <w:rFonts w:ascii="Arial" w:eastAsia="Arial" w:hAnsi="Arial" w:cs="Arial"/>
                <w:b/>
                <w:sz w:val="20"/>
              </w:rPr>
              <w:t>Niveau</w:t>
            </w:r>
            <w:r w:rsidRPr="00D749B2">
              <w:rPr>
                <w:rFonts w:ascii="Arial" w:eastAsia="Arial" w:hAnsi="Arial" w:cs="Arial"/>
                <w:b/>
                <w:spacing w:val="-9"/>
                <w:sz w:val="20"/>
              </w:rPr>
              <w:t xml:space="preserve"> </w:t>
            </w:r>
            <w:r w:rsidRPr="00D749B2">
              <w:rPr>
                <w:rFonts w:ascii="Arial" w:eastAsia="Arial" w:hAnsi="Arial" w:cs="Arial"/>
                <w:b/>
                <w:spacing w:val="-10"/>
                <w:sz w:val="20"/>
              </w:rPr>
              <w:t>1</w:t>
            </w:r>
          </w:p>
        </w:tc>
        <w:tc>
          <w:tcPr>
            <w:tcW w:w="3997" w:type="dxa"/>
            <w:tcBorders>
              <w:top w:val="single" w:sz="8" w:space="0" w:color="000000"/>
              <w:left w:val="single" w:sz="8" w:space="0" w:color="000000"/>
              <w:bottom w:val="single" w:sz="8" w:space="0" w:color="000000"/>
              <w:right w:val="single" w:sz="8" w:space="0" w:color="000000"/>
            </w:tcBorders>
          </w:tcPr>
          <w:p w14:paraId="1CCCA3C7" w14:textId="77777777" w:rsidR="00B33335" w:rsidRPr="00D749B2" w:rsidRDefault="00B33335" w:rsidP="004858AE">
            <w:pPr>
              <w:spacing w:before="57"/>
              <w:jc w:val="center"/>
              <w:rPr>
                <w:rFonts w:ascii="Arial" w:eastAsia="Arial" w:hAnsi="Arial" w:cs="Arial"/>
                <w:b/>
                <w:sz w:val="20"/>
              </w:rPr>
            </w:pPr>
            <w:r w:rsidRPr="00D749B2">
              <w:rPr>
                <w:rFonts w:ascii="Arial" w:eastAsia="Arial" w:hAnsi="Arial" w:cs="Arial"/>
                <w:b/>
                <w:sz w:val="20"/>
              </w:rPr>
              <w:t>Niveau</w:t>
            </w:r>
            <w:r w:rsidRPr="00D749B2">
              <w:rPr>
                <w:rFonts w:ascii="Arial" w:eastAsia="Arial" w:hAnsi="Arial" w:cs="Arial"/>
                <w:b/>
                <w:spacing w:val="-9"/>
                <w:sz w:val="20"/>
              </w:rPr>
              <w:t xml:space="preserve"> </w:t>
            </w:r>
            <w:r w:rsidRPr="00D749B2">
              <w:rPr>
                <w:rFonts w:ascii="Arial" w:eastAsia="Arial" w:hAnsi="Arial" w:cs="Arial"/>
                <w:b/>
                <w:spacing w:val="-10"/>
                <w:sz w:val="20"/>
              </w:rPr>
              <w:t>2</w:t>
            </w:r>
          </w:p>
        </w:tc>
        <w:tc>
          <w:tcPr>
            <w:tcW w:w="4271" w:type="dxa"/>
            <w:tcBorders>
              <w:top w:val="single" w:sz="8" w:space="0" w:color="000000"/>
              <w:left w:val="single" w:sz="8" w:space="0" w:color="000000"/>
              <w:bottom w:val="single" w:sz="8" w:space="0" w:color="000000"/>
              <w:right w:val="single" w:sz="8" w:space="0" w:color="000000"/>
            </w:tcBorders>
          </w:tcPr>
          <w:p w14:paraId="71B3C755" w14:textId="77777777" w:rsidR="00B33335" w:rsidRPr="00D749B2" w:rsidRDefault="00B33335" w:rsidP="004858AE">
            <w:pPr>
              <w:spacing w:before="57"/>
              <w:jc w:val="center"/>
              <w:rPr>
                <w:rFonts w:ascii="Arial" w:eastAsia="Arial" w:hAnsi="Arial" w:cs="Arial"/>
                <w:b/>
                <w:sz w:val="20"/>
              </w:rPr>
            </w:pPr>
            <w:r w:rsidRPr="00D749B2">
              <w:rPr>
                <w:rFonts w:ascii="Arial" w:eastAsia="Arial" w:hAnsi="Arial" w:cs="Arial"/>
                <w:b/>
                <w:sz w:val="20"/>
              </w:rPr>
              <w:t>Niveau</w:t>
            </w:r>
            <w:r w:rsidRPr="00D749B2">
              <w:rPr>
                <w:rFonts w:ascii="Arial" w:eastAsia="Arial" w:hAnsi="Arial" w:cs="Arial"/>
                <w:b/>
                <w:spacing w:val="-9"/>
                <w:sz w:val="20"/>
              </w:rPr>
              <w:t xml:space="preserve"> </w:t>
            </w:r>
            <w:r w:rsidRPr="00D749B2">
              <w:rPr>
                <w:rFonts w:ascii="Arial" w:eastAsia="Arial" w:hAnsi="Arial" w:cs="Arial"/>
                <w:b/>
                <w:spacing w:val="-10"/>
                <w:sz w:val="20"/>
              </w:rPr>
              <w:t>3</w:t>
            </w:r>
          </w:p>
        </w:tc>
      </w:tr>
      <w:tr w:rsidR="00B33335" w:rsidRPr="00F43092" w14:paraId="7C2B71D3" w14:textId="77777777" w:rsidTr="006A2918">
        <w:trPr>
          <w:trHeight w:val="524"/>
        </w:trPr>
        <w:tc>
          <w:tcPr>
            <w:tcW w:w="2007" w:type="dxa"/>
            <w:tcBorders>
              <w:top w:val="single" w:sz="8" w:space="0" w:color="000000"/>
              <w:left w:val="single" w:sz="8" w:space="0" w:color="000000"/>
              <w:bottom w:val="single" w:sz="8" w:space="0" w:color="000000"/>
              <w:right w:val="single" w:sz="8" w:space="0" w:color="000000"/>
            </w:tcBorders>
          </w:tcPr>
          <w:p w14:paraId="3B148735" w14:textId="049769E9" w:rsidR="00B33335" w:rsidRPr="0010425A" w:rsidRDefault="00B33335" w:rsidP="007E484F">
            <w:pPr>
              <w:pStyle w:val="Lijstalinea"/>
              <w:numPr>
                <w:ilvl w:val="0"/>
                <w:numId w:val="9"/>
              </w:numPr>
              <w:tabs>
                <w:tab w:val="left" w:pos="449"/>
              </w:tabs>
              <w:spacing w:line="229" w:lineRule="exact"/>
              <w:ind w:left="144" w:hanging="10"/>
              <w:rPr>
                <w:rFonts w:ascii="Arial" w:eastAsia="Arial" w:hAnsi="Arial" w:cs="Arial"/>
                <w:b/>
                <w:sz w:val="20"/>
                <w:lang w:val="nl-NL"/>
              </w:rPr>
            </w:pPr>
            <w:r w:rsidRPr="0010425A">
              <w:rPr>
                <w:rFonts w:ascii="Arial" w:eastAsia="Arial" w:hAnsi="Arial" w:cs="Arial"/>
                <w:b/>
                <w:spacing w:val="-2"/>
                <w:sz w:val="20"/>
                <w:lang w:val="nl-NL"/>
              </w:rPr>
              <w:t>Varia</w:t>
            </w:r>
          </w:p>
        </w:tc>
        <w:tc>
          <w:tcPr>
            <w:tcW w:w="4057" w:type="dxa"/>
            <w:tcBorders>
              <w:top w:val="single" w:sz="8" w:space="0" w:color="000000"/>
              <w:left w:val="single" w:sz="8" w:space="0" w:color="000000"/>
              <w:bottom w:val="single" w:sz="8" w:space="0" w:color="000000"/>
              <w:right w:val="single" w:sz="8" w:space="0" w:color="000000"/>
            </w:tcBorders>
          </w:tcPr>
          <w:p w14:paraId="4D01B773" w14:textId="391696F5" w:rsidR="00B33335" w:rsidRPr="00F43092" w:rsidRDefault="00B33335" w:rsidP="007B5CDD">
            <w:pPr>
              <w:ind w:left="107" w:right="191"/>
              <w:rPr>
                <w:rFonts w:ascii="Arial" w:eastAsia="Arial" w:hAnsi="Arial" w:cs="Arial"/>
                <w:sz w:val="20"/>
                <w:szCs w:val="20"/>
                <w:lang w:val="nl-NL"/>
              </w:rPr>
            </w:pPr>
            <w:r w:rsidRPr="00F43092">
              <w:rPr>
                <w:rFonts w:ascii="Arial" w:eastAsia="Arial" w:hAnsi="Arial" w:cs="Arial"/>
                <w:sz w:val="20"/>
                <w:szCs w:val="20"/>
                <w:lang w:val="nl-NL"/>
              </w:rPr>
              <w:t>Varen en plezier maken op het water kan ook zonder een boot. Kies één van de volgende activiteiten, om spelend het water op te gaan:</w:t>
            </w:r>
          </w:p>
          <w:p w14:paraId="670C96AD" w14:textId="5ED8DEB5" w:rsidR="008C2A82" w:rsidRDefault="00B33335" w:rsidP="007E484F">
            <w:pPr>
              <w:pStyle w:val="Lijstalinea"/>
              <w:numPr>
                <w:ilvl w:val="0"/>
                <w:numId w:val="6"/>
              </w:numPr>
              <w:ind w:left="539" w:right="141" w:hanging="426"/>
              <w:rPr>
                <w:rFonts w:ascii="Arial" w:eastAsia="Arial" w:hAnsi="Arial" w:cs="Arial"/>
                <w:sz w:val="20"/>
                <w:lang w:val="nl-NL"/>
              </w:rPr>
            </w:pPr>
            <w:r w:rsidRPr="008C2A82">
              <w:rPr>
                <w:rFonts w:ascii="Arial" w:eastAsia="Arial" w:hAnsi="Arial" w:cs="Arial"/>
                <w:sz w:val="20"/>
                <w:lang w:val="nl-NL"/>
              </w:rPr>
              <w:t>Lopen in een (opblaas) waterbal over het water</w:t>
            </w:r>
            <w:r w:rsidR="008C2A82">
              <w:rPr>
                <w:rFonts w:ascii="Arial" w:eastAsia="Arial" w:hAnsi="Arial" w:cs="Arial"/>
                <w:sz w:val="20"/>
                <w:lang w:val="nl-NL"/>
              </w:rPr>
              <w:t>.</w:t>
            </w:r>
          </w:p>
          <w:p w14:paraId="761A0258" w14:textId="40E49F98" w:rsidR="008C2A82" w:rsidRDefault="00B33335" w:rsidP="007E484F">
            <w:pPr>
              <w:pStyle w:val="Lijstalinea"/>
              <w:numPr>
                <w:ilvl w:val="0"/>
                <w:numId w:val="6"/>
              </w:numPr>
              <w:ind w:left="539" w:right="141" w:hanging="426"/>
              <w:rPr>
                <w:rFonts w:ascii="Arial" w:eastAsia="Arial" w:hAnsi="Arial" w:cs="Arial"/>
                <w:sz w:val="20"/>
                <w:lang w:val="nl-NL"/>
              </w:rPr>
            </w:pPr>
            <w:r w:rsidRPr="008C2A82">
              <w:rPr>
                <w:rFonts w:ascii="Arial" w:eastAsia="Arial" w:hAnsi="Arial" w:cs="Arial"/>
                <w:sz w:val="20"/>
                <w:lang w:val="nl-NL"/>
              </w:rPr>
              <w:t>Fietsen of varen met een waterfiets</w:t>
            </w:r>
            <w:r w:rsidR="008C2A82">
              <w:rPr>
                <w:rFonts w:ascii="Arial" w:eastAsia="Arial" w:hAnsi="Arial" w:cs="Arial"/>
                <w:sz w:val="20"/>
                <w:lang w:val="nl-NL"/>
              </w:rPr>
              <w:t>.</w:t>
            </w:r>
          </w:p>
          <w:p w14:paraId="3477F5A2" w14:textId="1DCB5BE5" w:rsidR="00B33335" w:rsidRPr="008C2A82" w:rsidRDefault="00B33335" w:rsidP="007E484F">
            <w:pPr>
              <w:pStyle w:val="Lijstalinea"/>
              <w:numPr>
                <w:ilvl w:val="0"/>
                <w:numId w:val="6"/>
              </w:numPr>
              <w:ind w:left="539" w:right="141" w:hanging="426"/>
              <w:rPr>
                <w:rFonts w:ascii="Arial" w:eastAsia="Arial" w:hAnsi="Arial" w:cs="Arial"/>
                <w:sz w:val="20"/>
                <w:lang w:val="nl-NL"/>
              </w:rPr>
            </w:pPr>
            <w:r w:rsidRPr="008C2A82">
              <w:rPr>
                <w:rFonts w:ascii="Arial" w:eastAsia="Arial" w:hAnsi="Arial" w:cs="Arial"/>
                <w:sz w:val="20"/>
                <w:lang w:val="nl-NL"/>
              </w:rPr>
              <w:t>(Speel)varen met een sup</w:t>
            </w:r>
            <w:r w:rsidR="008C2A82">
              <w:rPr>
                <w:rFonts w:ascii="Arial" w:eastAsia="Arial" w:hAnsi="Arial" w:cs="Arial"/>
                <w:sz w:val="20"/>
                <w:lang w:val="nl-NL"/>
              </w:rPr>
              <w:t>.</w:t>
            </w:r>
          </w:p>
        </w:tc>
        <w:tc>
          <w:tcPr>
            <w:tcW w:w="3997" w:type="dxa"/>
            <w:tcBorders>
              <w:top w:val="single" w:sz="8" w:space="0" w:color="000000"/>
              <w:left w:val="single" w:sz="8" w:space="0" w:color="000000"/>
              <w:bottom w:val="single" w:sz="8" w:space="0" w:color="000000"/>
              <w:right w:val="single" w:sz="8" w:space="0" w:color="000000"/>
            </w:tcBorders>
          </w:tcPr>
          <w:p w14:paraId="64FA304C" w14:textId="77777777" w:rsidR="002B22F3" w:rsidRDefault="00B33335" w:rsidP="002B22F3">
            <w:pPr>
              <w:ind w:left="107" w:right="191"/>
              <w:rPr>
                <w:rFonts w:ascii="Arial" w:eastAsia="Arial" w:hAnsi="Arial" w:cs="Arial"/>
                <w:sz w:val="20"/>
                <w:szCs w:val="20"/>
                <w:lang w:val="nl-NL"/>
              </w:rPr>
            </w:pPr>
            <w:r w:rsidRPr="00F43092">
              <w:rPr>
                <w:rFonts w:ascii="Arial" w:eastAsia="Arial" w:hAnsi="Arial" w:cs="Arial"/>
                <w:sz w:val="20"/>
                <w:szCs w:val="20"/>
                <w:lang w:val="nl-NL"/>
              </w:rPr>
              <w:t>Varen of zeilen met een plank is pas ruim 50 jaar geleden echt bekend geworden, maar niet meer weg te denken uit de watersport.</w:t>
            </w:r>
          </w:p>
          <w:p w14:paraId="034CC4D4" w14:textId="2C09A92C" w:rsidR="00B33335" w:rsidRPr="002B22F3" w:rsidRDefault="00B33335" w:rsidP="007E484F">
            <w:pPr>
              <w:pStyle w:val="Lijstalinea"/>
              <w:numPr>
                <w:ilvl w:val="1"/>
                <w:numId w:val="2"/>
              </w:numPr>
              <w:ind w:left="454" w:right="191"/>
              <w:rPr>
                <w:rFonts w:ascii="Arial" w:eastAsia="Arial" w:hAnsi="Arial" w:cs="Arial"/>
                <w:sz w:val="20"/>
                <w:szCs w:val="20"/>
                <w:lang w:val="nl-NL"/>
              </w:rPr>
            </w:pPr>
            <w:r w:rsidRPr="002B22F3">
              <w:rPr>
                <w:rFonts w:ascii="Arial" w:eastAsia="Arial" w:hAnsi="Arial" w:cs="Arial"/>
                <w:sz w:val="20"/>
                <w:szCs w:val="20"/>
                <w:lang w:val="nl-NL"/>
              </w:rPr>
              <w:t>Vaar of windsurf met een surfplank.</w:t>
            </w:r>
          </w:p>
        </w:tc>
        <w:tc>
          <w:tcPr>
            <w:tcW w:w="4271" w:type="dxa"/>
            <w:tcBorders>
              <w:top w:val="single" w:sz="8" w:space="0" w:color="000000"/>
              <w:left w:val="single" w:sz="8" w:space="0" w:color="000000"/>
              <w:bottom w:val="single" w:sz="8" w:space="0" w:color="000000"/>
              <w:right w:val="single" w:sz="8" w:space="0" w:color="000000"/>
            </w:tcBorders>
          </w:tcPr>
          <w:p w14:paraId="6CA4FDF4" w14:textId="77777777" w:rsidR="00A34943" w:rsidRDefault="00B33335" w:rsidP="00A34943">
            <w:pPr>
              <w:ind w:left="106" w:right="129"/>
              <w:rPr>
                <w:rFonts w:ascii="Arial" w:eastAsia="Arial" w:hAnsi="Arial" w:cs="Arial"/>
                <w:sz w:val="20"/>
                <w:lang w:val="nl-NL"/>
              </w:rPr>
            </w:pPr>
            <w:r w:rsidRPr="00F43092">
              <w:rPr>
                <w:rFonts w:ascii="Arial" w:eastAsia="Arial" w:hAnsi="Arial" w:cs="Arial"/>
                <w:sz w:val="20"/>
                <w:lang w:val="nl-NL"/>
              </w:rPr>
              <w:t>Ontdek wat er gebeurt met je boot als je de tuigage verander</w:t>
            </w:r>
            <w:r>
              <w:rPr>
                <w:rFonts w:ascii="Arial" w:eastAsia="Arial" w:hAnsi="Arial" w:cs="Arial"/>
                <w:sz w:val="20"/>
                <w:lang w:val="nl-NL"/>
              </w:rPr>
              <w:t>t</w:t>
            </w:r>
            <w:r w:rsidRPr="00F43092">
              <w:rPr>
                <w:rFonts w:ascii="Arial" w:eastAsia="Arial" w:hAnsi="Arial" w:cs="Arial"/>
                <w:sz w:val="20"/>
                <w:lang w:val="nl-NL"/>
              </w:rPr>
              <w:t>.</w:t>
            </w:r>
            <w:r w:rsidR="00A34943">
              <w:rPr>
                <w:rFonts w:ascii="Arial" w:eastAsia="Arial" w:hAnsi="Arial" w:cs="Arial"/>
                <w:sz w:val="20"/>
                <w:lang w:val="nl-NL"/>
              </w:rPr>
              <w:t xml:space="preserve"> </w:t>
            </w:r>
          </w:p>
          <w:p w14:paraId="1B927B3A" w14:textId="77777777" w:rsidR="00A34943" w:rsidRDefault="00B33335" w:rsidP="007E484F">
            <w:pPr>
              <w:pStyle w:val="Lijstalinea"/>
              <w:numPr>
                <w:ilvl w:val="0"/>
                <w:numId w:val="3"/>
              </w:numPr>
              <w:ind w:right="129"/>
              <w:rPr>
                <w:rFonts w:ascii="Arial" w:eastAsia="Arial" w:hAnsi="Arial" w:cs="Arial"/>
                <w:sz w:val="20"/>
                <w:lang w:val="nl-NL"/>
              </w:rPr>
            </w:pPr>
            <w:r w:rsidRPr="00A34943">
              <w:rPr>
                <w:rFonts w:ascii="Arial" w:eastAsia="Arial" w:hAnsi="Arial" w:cs="Arial"/>
                <w:sz w:val="20"/>
                <w:lang w:val="nl-NL"/>
              </w:rPr>
              <w:t>Regel een grotere fok en grootzeil (bijv. 16 m2) voor je lelievlet. Monteer deze en ga daarmee varen.</w:t>
            </w:r>
          </w:p>
          <w:p w14:paraId="3B98AE29" w14:textId="49643C17" w:rsidR="00A34943" w:rsidRPr="00716B35" w:rsidRDefault="00B33335" w:rsidP="00716B35">
            <w:pPr>
              <w:pStyle w:val="Lijstalinea"/>
              <w:numPr>
                <w:ilvl w:val="0"/>
                <w:numId w:val="3"/>
              </w:numPr>
              <w:ind w:right="129"/>
              <w:rPr>
                <w:rFonts w:ascii="Arial" w:eastAsia="Arial" w:hAnsi="Arial" w:cs="Arial"/>
                <w:sz w:val="20"/>
                <w:lang w:val="nl-NL"/>
              </w:rPr>
            </w:pPr>
            <w:r w:rsidRPr="00A34943">
              <w:rPr>
                <w:rFonts w:ascii="Arial" w:eastAsia="Arial" w:hAnsi="Arial" w:cs="Arial"/>
                <w:sz w:val="20"/>
                <w:lang w:val="nl-NL"/>
              </w:rPr>
              <w:t>Observeer hoe de vaareigenschappen veranderen en leg dit uit.</w:t>
            </w:r>
          </w:p>
          <w:p w14:paraId="130A72DA" w14:textId="77777777" w:rsidR="00FD1FF4" w:rsidRDefault="00FD1FF4" w:rsidP="00A34943">
            <w:pPr>
              <w:pStyle w:val="Lijstalinea"/>
              <w:ind w:left="466" w:right="129"/>
              <w:rPr>
                <w:rFonts w:ascii="Arial" w:eastAsia="Arial" w:hAnsi="Arial" w:cs="Arial"/>
                <w:i/>
                <w:iCs/>
                <w:sz w:val="20"/>
                <w:lang w:val="nl-NL"/>
              </w:rPr>
            </w:pPr>
          </w:p>
          <w:p w14:paraId="1597D0A1" w14:textId="255A44B4" w:rsidR="00B33335" w:rsidRPr="00A34943" w:rsidRDefault="00B33335" w:rsidP="00A34943">
            <w:pPr>
              <w:pStyle w:val="Lijstalinea"/>
              <w:ind w:left="466" w:right="129"/>
              <w:rPr>
                <w:rFonts w:ascii="Arial" w:eastAsia="Arial" w:hAnsi="Arial" w:cs="Arial"/>
                <w:sz w:val="20"/>
                <w:lang w:val="nl-NL"/>
              </w:rPr>
            </w:pPr>
            <w:r w:rsidRPr="00A34943">
              <w:rPr>
                <w:rFonts w:ascii="Arial" w:eastAsia="Arial" w:hAnsi="Arial" w:cs="Arial"/>
                <w:i/>
                <w:iCs/>
                <w:sz w:val="20"/>
                <w:lang w:val="nl-NL"/>
              </w:rPr>
              <w:t>(Lees ook de toelichting bij dit insigne!)</w:t>
            </w:r>
          </w:p>
        </w:tc>
      </w:tr>
      <w:tr w:rsidR="00B33335" w:rsidRPr="00F43092" w14:paraId="2CC27977" w14:textId="77777777" w:rsidTr="006A2918">
        <w:trPr>
          <w:trHeight w:val="560"/>
        </w:trPr>
        <w:tc>
          <w:tcPr>
            <w:tcW w:w="2007" w:type="dxa"/>
            <w:tcBorders>
              <w:top w:val="single" w:sz="8" w:space="0" w:color="000000"/>
              <w:left w:val="single" w:sz="8" w:space="0" w:color="000000"/>
              <w:bottom w:val="single" w:sz="8" w:space="0" w:color="000000"/>
              <w:right w:val="single" w:sz="8" w:space="0" w:color="000000"/>
            </w:tcBorders>
          </w:tcPr>
          <w:p w14:paraId="60385420" w14:textId="77777777" w:rsidR="003D103A" w:rsidRPr="003D103A" w:rsidRDefault="00B33335" w:rsidP="007E484F">
            <w:pPr>
              <w:pStyle w:val="Lijstalinea"/>
              <w:numPr>
                <w:ilvl w:val="0"/>
                <w:numId w:val="9"/>
              </w:numPr>
              <w:tabs>
                <w:tab w:val="left" w:pos="465"/>
              </w:tabs>
              <w:spacing w:before="1"/>
              <w:ind w:left="144" w:hanging="10"/>
              <w:rPr>
                <w:rFonts w:ascii="Arial" w:eastAsia="Arial" w:hAnsi="Arial" w:cs="Arial"/>
                <w:b/>
                <w:sz w:val="20"/>
                <w:lang w:val="nl-NL"/>
              </w:rPr>
            </w:pPr>
            <w:r w:rsidRPr="0010425A">
              <w:rPr>
                <w:rFonts w:ascii="Arial" w:eastAsia="Arial" w:hAnsi="Arial" w:cs="Arial"/>
                <w:b/>
                <w:spacing w:val="-2"/>
                <w:sz w:val="20"/>
                <w:lang w:val="nl-NL"/>
              </w:rPr>
              <w:t xml:space="preserve">Alternatief </w:t>
            </w:r>
          </w:p>
          <w:p w14:paraId="29BA947B" w14:textId="7FBC941A" w:rsidR="00B33335" w:rsidRPr="0010425A" w:rsidRDefault="003D103A" w:rsidP="003D103A">
            <w:pPr>
              <w:pStyle w:val="Lijstalinea"/>
              <w:tabs>
                <w:tab w:val="left" w:pos="465"/>
              </w:tabs>
              <w:spacing w:before="1"/>
              <w:ind w:left="144"/>
              <w:rPr>
                <w:rFonts w:ascii="Arial" w:eastAsia="Arial" w:hAnsi="Arial" w:cs="Arial"/>
                <w:b/>
                <w:sz w:val="20"/>
                <w:lang w:val="nl-NL"/>
              </w:rPr>
            </w:pPr>
            <w:r>
              <w:rPr>
                <w:rFonts w:ascii="Arial" w:eastAsia="Arial" w:hAnsi="Arial" w:cs="Arial"/>
                <w:b/>
                <w:spacing w:val="-2"/>
                <w:sz w:val="20"/>
                <w:lang w:val="nl-NL"/>
              </w:rPr>
              <w:t xml:space="preserve">      </w:t>
            </w:r>
            <w:r w:rsidR="00B33335" w:rsidRPr="0010425A">
              <w:rPr>
                <w:rFonts w:ascii="Arial" w:eastAsia="Arial" w:hAnsi="Arial" w:cs="Arial"/>
                <w:b/>
                <w:spacing w:val="-2"/>
                <w:sz w:val="20"/>
                <w:lang w:val="nl-NL"/>
              </w:rPr>
              <w:t>varen</w:t>
            </w:r>
          </w:p>
        </w:tc>
        <w:tc>
          <w:tcPr>
            <w:tcW w:w="4057" w:type="dxa"/>
            <w:tcBorders>
              <w:top w:val="single" w:sz="8" w:space="0" w:color="000000"/>
              <w:left w:val="single" w:sz="8" w:space="0" w:color="000000"/>
              <w:bottom w:val="single" w:sz="8" w:space="0" w:color="000000"/>
              <w:right w:val="single" w:sz="8" w:space="0" w:color="000000"/>
            </w:tcBorders>
          </w:tcPr>
          <w:p w14:paraId="37266B88" w14:textId="77777777" w:rsidR="00FD1FF4" w:rsidRDefault="00B33335" w:rsidP="00FD1FF4">
            <w:pPr>
              <w:ind w:left="107"/>
              <w:rPr>
                <w:rFonts w:ascii="Arial" w:eastAsia="Arial" w:hAnsi="Arial" w:cs="Arial"/>
                <w:sz w:val="20"/>
                <w:lang w:val="nl-NL"/>
              </w:rPr>
            </w:pPr>
            <w:r w:rsidRPr="00F43092">
              <w:rPr>
                <w:rFonts w:ascii="Arial" w:eastAsia="Arial" w:hAnsi="Arial" w:cs="Arial"/>
                <w:sz w:val="20"/>
                <w:szCs w:val="20"/>
                <w:lang w:val="nl-NL"/>
              </w:rPr>
              <w:t>Je kan je boot ook op andere manieren voortbewegen.</w:t>
            </w:r>
          </w:p>
          <w:p w14:paraId="03DCFCD0" w14:textId="39F53BA4" w:rsidR="00B33335" w:rsidRPr="00FD1FF4" w:rsidRDefault="00B33335" w:rsidP="00FD1FF4">
            <w:pPr>
              <w:pStyle w:val="Lijstalinea"/>
              <w:numPr>
                <w:ilvl w:val="0"/>
                <w:numId w:val="17"/>
              </w:numPr>
              <w:rPr>
                <w:rFonts w:ascii="Arial" w:eastAsia="Arial" w:hAnsi="Arial" w:cs="Arial"/>
                <w:sz w:val="20"/>
                <w:lang w:val="nl-NL"/>
              </w:rPr>
            </w:pPr>
            <w:r w:rsidRPr="00FD1FF4">
              <w:rPr>
                <w:rFonts w:ascii="Arial" w:eastAsia="Arial" w:hAnsi="Arial" w:cs="Arial"/>
                <w:sz w:val="20"/>
                <w:szCs w:val="20"/>
                <w:lang w:val="nl-NL"/>
              </w:rPr>
              <w:t xml:space="preserve">Sleep je boot minstens 25 meter voort </w:t>
            </w:r>
            <w:r w:rsidRPr="00FD1FF4">
              <w:rPr>
                <w:rFonts w:ascii="Arial" w:eastAsia="Arial" w:hAnsi="Arial" w:cs="Arial"/>
                <w:sz w:val="20"/>
                <w:szCs w:val="20"/>
                <w:lang w:val="nl-NL"/>
              </w:rPr>
              <w:lastRenderedPageBreak/>
              <w:t>met een anker of emmers.</w:t>
            </w:r>
          </w:p>
        </w:tc>
        <w:tc>
          <w:tcPr>
            <w:tcW w:w="3997" w:type="dxa"/>
            <w:tcBorders>
              <w:top w:val="single" w:sz="8" w:space="0" w:color="000000"/>
              <w:left w:val="single" w:sz="8" w:space="0" w:color="000000"/>
              <w:bottom w:val="single" w:sz="8" w:space="0" w:color="000000"/>
              <w:right w:val="single" w:sz="8" w:space="0" w:color="000000"/>
            </w:tcBorders>
          </w:tcPr>
          <w:p w14:paraId="4CDCF444" w14:textId="77777777" w:rsidR="00C80F64" w:rsidRDefault="00B33335" w:rsidP="00C80F64">
            <w:pPr>
              <w:ind w:left="107" w:right="191"/>
              <w:rPr>
                <w:rFonts w:ascii="Arial" w:hAnsi="Arial" w:cs="Arial"/>
                <w:sz w:val="20"/>
                <w:szCs w:val="20"/>
                <w:lang w:val="nl-NL"/>
              </w:rPr>
            </w:pPr>
            <w:r w:rsidRPr="003C6EEF">
              <w:rPr>
                <w:rFonts w:ascii="Arial" w:hAnsi="Arial" w:cs="Arial"/>
                <w:sz w:val="20"/>
                <w:szCs w:val="20"/>
                <w:lang w:val="nl-NL"/>
              </w:rPr>
              <w:lastRenderedPageBreak/>
              <w:t>Soms kom je in smal vaarwater en is zeilen niet goed mogelijk. Je wilt dan toch varen.</w:t>
            </w:r>
          </w:p>
          <w:p w14:paraId="42C96797" w14:textId="4397F25C" w:rsidR="002F5DA8" w:rsidRPr="002F5DA8" w:rsidRDefault="00B33335" w:rsidP="007E484F">
            <w:pPr>
              <w:pStyle w:val="Lijstalinea"/>
              <w:numPr>
                <w:ilvl w:val="0"/>
                <w:numId w:val="7"/>
              </w:numPr>
              <w:ind w:right="191"/>
              <w:rPr>
                <w:rFonts w:ascii="Arial" w:hAnsi="Arial" w:cs="Arial"/>
                <w:sz w:val="20"/>
                <w:szCs w:val="20"/>
                <w:lang w:val="nl-NL"/>
              </w:rPr>
            </w:pPr>
            <w:r w:rsidRPr="002F5DA8">
              <w:rPr>
                <w:rFonts w:ascii="Arial" w:hAnsi="Arial" w:cs="Arial"/>
                <w:sz w:val="20"/>
                <w:szCs w:val="20"/>
                <w:lang w:val="nl-NL"/>
              </w:rPr>
              <w:lastRenderedPageBreak/>
              <w:t xml:space="preserve">Jaag je lelievlet minimaal 200 meter </w:t>
            </w:r>
          </w:p>
          <w:p w14:paraId="76C9287B" w14:textId="19C9D551" w:rsidR="002F5DA8" w:rsidRDefault="00B33335" w:rsidP="002F5DA8">
            <w:pPr>
              <w:pStyle w:val="Lijstalinea"/>
              <w:ind w:left="470" w:right="191"/>
              <w:rPr>
                <w:rFonts w:ascii="Arial" w:hAnsi="Arial" w:cs="Arial"/>
                <w:sz w:val="20"/>
                <w:szCs w:val="20"/>
                <w:lang w:val="nl-NL"/>
              </w:rPr>
            </w:pPr>
            <w:r w:rsidRPr="002F5DA8">
              <w:rPr>
                <w:rFonts w:ascii="Arial" w:hAnsi="Arial" w:cs="Arial"/>
                <w:sz w:val="20"/>
                <w:szCs w:val="20"/>
                <w:lang w:val="nl-NL"/>
              </w:rPr>
              <w:t>door smal vaarwater.</w:t>
            </w:r>
          </w:p>
          <w:p w14:paraId="7335F865" w14:textId="50693DA8" w:rsidR="002F5DA8" w:rsidRDefault="00B33335" w:rsidP="007E484F">
            <w:pPr>
              <w:pStyle w:val="Lijstalinea"/>
              <w:numPr>
                <w:ilvl w:val="1"/>
                <w:numId w:val="2"/>
              </w:numPr>
              <w:ind w:left="454" w:right="191"/>
              <w:rPr>
                <w:rFonts w:ascii="Arial" w:eastAsia="Arial" w:hAnsi="Arial" w:cs="Arial"/>
                <w:sz w:val="20"/>
                <w:lang w:val="nl-NL"/>
              </w:rPr>
            </w:pPr>
            <w:r w:rsidRPr="002F5DA8">
              <w:rPr>
                <w:rFonts w:ascii="Arial" w:hAnsi="Arial" w:cs="Arial"/>
                <w:sz w:val="20"/>
                <w:szCs w:val="20"/>
                <w:lang w:val="nl-NL"/>
              </w:rPr>
              <w:t>Boom je lelievlet minstens 50 meter door smal vaarwater.</w:t>
            </w:r>
          </w:p>
          <w:p w14:paraId="052B73C2" w14:textId="2C5690EE" w:rsidR="00B33335" w:rsidRPr="002F5DA8" w:rsidRDefault="00B33335" w:rsidP="007E484F">
            <w:pPr>
              <w:pStyle w:val="Lijstalinea"/>
              <w:numPr>
                <w:ilvl w:val="1"/>
                <w:numId w:val="2"/>
              </w:numPr>
              <w:ind w:left="454" w:right="191"/>
              <w:rPr>
                <w:rFonts w:ascii="Arial" w:eastAsia="Arial" w:hAnsi="Arial" w:cs="Arial"/>
                <w:sz w:val="20"/>
                <w:lang w:val="nl-NL"/>
              </w:rPr>
            </w:pPr>
            <w:r w:rsidRPr="002F5DA8">
              <w:rPr>
                <w:rFonts w:ascii="Arial" w:hAnsi="Arial" w:cs="Arial"/>
                <w:sz w:val="20"/>
                <w:szCs w:val="20"/>
                <w:lang w:val="nl-NL"/>
              </w:rPr>
              <w:t>Wrik je vlet minstens 200 meter door smal vaarwater.</w:t>
            </w:r>
          </w:p>
        </w:tc>
        <w:tc>
          <w:tcPr>
            <w:tcW w:w="4271" w:type="dxa"/>
            <w:tcBorders>
              <w:top w:val="single" w:sz="8" w:space="0" w:color="000000"/>
              <w:left w:val="single" w:sz="8" w:space="0" w:color="000000"/>
              <w:bottom w:val="single" w:sz="8" w:space="0" w:color="000000"/>
              <w:right w:val="single" w:sz="8" w:space="0" w:color="000000"/>
            </w:tcBorders>
          </w:tcPr>
          <w:p w14:paraId="63D1E8EA" w14:textId="77777777" w:rsidR="00B02E99" w:rsidRDefault="00B33335" w:rsidP="00B02E99">
            <w:pPr>
              <w:ind w:left="106" w:right="129"/>
              <w:rPr>
                <w:rFonts w:ascii="Arial" w:eastAsia="Arial" w:hAnsi="Arial" w:cs="Arial"/>
                <w:sz w:val="20"/>
                <w:lang w:val="nl-NL"/>
              </w:rPr>
            </w:pPr>
            <w:r w:rsidRPr="00F43092">
              <w:rPr>
                <w:rFonts w:ascii="Arial" w:eastAsia="Arial" w:hAnsi="Arial" w:cs="Arial"/>
                <w:sz w:val="20"/>
                <w:szCs w:val="20"/>
                <w:lang w:val="nl-NL"/>
              </w:rPr>
              <w:lastRenderedPageBreak/>
              <w:t>Je kunt ook twee boten op een creatieve manier met elkaar verbinden.</w:t>
            </w:r>
            <w:r w:rsidR="00BA5658">
              <w:rPr>
                <w:rFonts w:ascii="Arial" w:eastAsia="Arial" w:hAnsi="Arial" w:cs="Arial"/>
                <w:sz w:val="20"/>
                <w:szCs w:val="20"/>
                <w:lang w:val="nl-NL"/>
              </w:rPr>
              <w:t xml:space="preserve"> </w:t>
            </w:r>
            <w:r w:rsidR="00BA5658" w:rsidRPr="0016137A">
              <w:rPr>
                <w:rFonts w:ascii="Arial" w:eastAsia="Arial" w:hAnsi="Arial" w:cs="Arial"/>
                <w:i/>
                <w:iCs/>
                <w:sz w:val="20"/>
                <w:szCs w:val="20"/>
                <w:lang w:val="nl-NL"/>
              </w:rPr>
              <w:t>Kies één van de volgende eisen:</w:t>
            </w:r>
          </w:p>
          <w:p w14:paraId="3D2190F1" w14:textId="2793C09A" w:rsidR="00B02E99" w:rsidRDefault="00B33335" w:rsidP="007E484F">
            <w:pPr>
              <w:pStyle w:val="Lijstalinea"/>
              <w:numPr>
                <w:ilvl w:val="0"/>
                <w:numId w:val="5"/>
              </w:numPr>
              <w:ind w:right="129"/>
              <w:rPr>
                <w:rFonts w:ascii="Arial" w:eastAsia="Arial" w:hAnsi="Arial" w:cs="Arial"/>
                <w:sz w:val="20"/>
                <w:lang w:val="nl-NL"/>
              </w:rPr>
            </w:pPr>
            <w:r w:rsidRPr="00B02E99">
              <w:rPr>
                <w:rFonts w:ascii="Arial" w:eastAsia="Arial" w:hAnsi="Arial" w:cs="Arial"/>
                <w:sz w:val="20"/>
                <w:szCs w:val="20"/>
                <w:lang w:val="nl-NL"/>
              </w:rPr>
              <w:lastRenderedPageBreak/>
              <w:t xml:space="preserve">Monteer twee lelievletten aan elkaar zodat </w:t>
            </w:r>
            <w:r w:rsidR="00FD1FF4">
              <w:rPr>
                <w:rFonts w:ascii="Arial" w:eastAsia="Arial" w:hAnsi="Arial" w:cs="Arial"/>
                <w:sz w:val="20"/>
                <w:szCs w:val="20"/>
                <w:lang w:val="nl-NL"/>
              </w:rPr>
              <w:t xml:space="preserve">er </w:t>
            </w:r>
            <w:r w:rsidRPr="00B02E99">
              <w:rPr>
                <w:rFonts w:ascii="Arial" w:eastAsia="Arial" w:hAnsi="Arial" w:cs="Arial"/>
                <w:sz w:val="20"/>
                <w:szCs w:val="20"/>
                <w:lang w:val="nl-NL"/>
              </w:rPr>
              <w:t>een catamaran ontstaat. Ga hiermee zeilen.</w:t>
            </w:r>
          </w:p>
          <w:p w14:paraId="13891FE7" w14:textId="77777777" w:rsidR="00B02E99" w:rsidRDefault="00B33335" w:rsidP="007E484F">
            <w:pPr>
              <w:pStyle w:val="Lijstalinea"/>
              <w:numPr>
                <w:ilvl w:val="0"/>
                <w:numId w:val="5"/>
              </w:numPr>
              <w:ind w:right="129"/>
              <w:rPr>
                <w:rFonts w:ascii="Arial" w:eastAsia="Arial" w:hAnsi="Arial" w:cs="Arial"/>
                <w:sz w:val="20"/>
                <w:lang w:val="nl-NL"/>
              </w:rPr>
            </w:pPr>
            <w:r w:rsidRPr="00B02E99">
              <w:rPr>
                <w:rFonts w:ascii="Arial" w:eastAsia="Arial" w:hAnsi="Arial" w:cs="Arial"/>
                <w:sz w:val="20"/>
                <w:szCs w:val="20"/>
                <w:lang w:val="nl-NL"/>
              </w:rPr>
              <w:t>Maak zelf een catamaran, bestaande uit minimaal twee drijvers en een mast.</w:t>
            </w:r>
          </w:p>
          <w:p w14:paraId="49C67838" w14:textId="77777777" w:rsidR="00B02E99" w:rsidRPr="00B02E99" w:rsidRDefault="00B33335" w:rsidP="007E484F">
            <w:pPr>
              <w:pStyle w:val="Lijstalinea"/>
              <w:numPr>
                <w:ilvl w:val="0"/>
                <w:numId w:val="5"/>
              </w:numPr>
              <w:ind w:right="129"/>
              <w:rPr>
                <w:rFonts w:ascii="Arial" w:eastAsia="Arial" w:hAnsi="Arial" w:cs="Arial"/>
                <w:sz w:val="20"/>
                <w:lang w:val="nl-NL"/>
              </w:rPr>
            </w:pPr>
            <w:r w:rsidRPr="00B02E99">
              <w:rPr>
                <w:rFonts w:ascii="Arial" w:eastAsia="Arial" w:hAnsi="Arial" w:cs="Arial"/>
                <w:iCs/>
                <w:sz w:val="20"/>
                <w:lang w:val="nl-NL"/>
              </w:rPr>
              <w:t>Creëer een tweemaster door twee lelievletten achter elkaar te zetten. Ga hiermee zeilen</w:t>
            </w:r>
            <w:r w:rsidR="00B02E99">
              <w:rPr>
                <w:rFonts w:ascii="Arial" w:eastAsia="Arial" w:hAnsi="Arial" w:cs="Arial"/>
                <w:iCs/>
                <w:sz w:val="20"/>
                <w:lang w:val="nl-NL"/>
              </w:rPr>
              <w:t>.</w:t>
            </w:r>
          </w:p>
          <w:p w14:paraId="15C48B3B" w14:textId="77777777" w:rsidR="00B02E99" w:rsidRDefault="00B02E99" w:rsidP="00B02E99">
            <w:pPr>
              <w:pStyle w:val="Lijstalinea"/>
              <w:ind w:left="467" w:right="129"/>
              <w:rPr>
                <w:rFonts w:ascii="Arial" w:eastAsia="Arial" w:hAnsi="Arial" w:cs="Arial"/>
                <w:iCs/>
                <w:sz w:val="20"/>
                <w:lang w:val="nl-NL"/>
              </w:rPr>
            </w:pPr>
          </w:p>
          <w:p w14:paraId="6D673E00" w14:textId="5DFEDF2C" w:rsidR="00B33335" w:rsidRPr="00B02E99" w:rsidRDefault="00B33335" w:rsidP="00B02E99">
            <w:pPr>
              <w:pStyle w:val="Lijstalinea"/>
              <w:ind w:left="467" w:right="129"/>
              <w:rPr>
                <w:rFonts w:ascii="Arial" w:eastAsia="Arial" w:hAnsi="Arial" w:cs="Arial"/>
                <w:sz w:val="20"/>
                <w:lang w:val="nl-NL"/>
              </w:rPr>
            </w:pPr>
            <w:r w:rsidRPr="00B02E99">
              <w:rPr>
                <w:rFonts w:ascii="Arial" w:eastAsia="Arial" w:hAnsi="Arial" w:cs="Arial"/>
                <w:i/>
                <w:sz w:val="20"/>
                <w:lang w:val="nl-NL"/>
              </w:rPr>
              <w:t>(Lees de toelichting bij dit insigne!)</w:t>
            </w:r>
          </w:p>
        </w:tc>
      </w:tr>
      <w:tr w:rsidR="00B33335" w:rsidRPr="00F43092" w14:paraId="585ADD82" w14:textId="77777777" w:rsidTr="006A2918">
        <w:trPr>
          <w:trHeight w:val="541"/>
        </w:trPr>
        <w:tc>
          <w:tcPr>
            <w:tcW w:w="2007" w:type="dxa"/>
            <w:tcBorders>
              <w:top w:val="single" w:sz="8" w:space="0" w:color="000000"/>
              <w:left w:val="single" w:sz="8" w:space="0" w:color="000000"/>
              <w:bottom w:val="single" w:sz="8" w:space="0" w:color="000000"/>
              <w:right w:val="single" w:sz="8" w:space="0" w:color="000000"/>
            </w:tcBorders>
          </w:tcPr>
          <w:p w14:paraId="2BC167AB" w14:textId="2B26ACCC" w:rsidR="003D103A" w:rsidRPr="003D103A" w:rsidRDefault="00F42EC1" w:rsidP="00F42EC1">
            <w:pPr>
              <w:tabs>
                <w:tab w:val="left" w:pos="559"/>
              </w:tabs>
              <w:ind w:left="144"/>
              <w:rPr>
                <w:rFonts w:ascii="Arial" w:eastAsia="Arial" w:hAnsi="Arial" w:cs="Arial"/>
                <w:b/>
                <w:sz w:val="20"/>
                <w:lang w:val="nl-NL"/>
              </w:rPr>
            </w:pPr>
            <w:r>
              <w:rPr>
                <w:rFonts w:ascii="Arial" w:eastAsia="Arial" w:hAnsi="Arial" w:cs="Arial"/>
                <w:b/>
                <w:spacing w:val="-2"/>
                <w:sz w:val="20"/>
                <w:lang w:val="nl-NL"/>
              </w:rPr>
              <w:lastRenderedPageBreak/>
              <w:t xml:space="preserve">3.   </w:t>
            </w:r>
            <w:r w:rsidR="00B33335" w:rsidRPr="00F43092">
              <w:rPr>
                <w:rFonts w:ascii="Arial" w:eastAsia="Arial" w:hAnsi="Arial" w:cs="Arial"/>
                <w:b/>
                <w:spacing w:val="-2"/>
                <w:sz w:val="20"/>
                <w:lang w:val="nl-NL"/>
              </w:rPr>
              <w:t xml:space="preserve">Andere </w:t>
            </w:r>
          </w:p>
          <w:p w14:paraId="3BBAA0A0" w14:textId="2966BE2C" w:rsidR="00B33335" w:rsidRPr="00F43092" w:rsidRDefault="00F42EC1" w:rsidP="00F42EC1">
            <w:pPr>
              <w:tabs>
                <w:tab w:val="left" w:pos="559"/>
              </w:tabs>
              <w:rPr>
                <w:rFonts w:ascii="Arial" w:eastAsia="Arial" w:hAnsi="Arial" w:cs="Arial"/>
                <w:b/>
                <w:sz w:val="20"/>
                <w:lang w:val="nl-NL"/>
              </w:rPr>
            </w:pPr>
            <w:r>
              <w:rPr>
                <w:rFonts w:ascii="Arial" w:eastAsia="Arial" w:hAnsi="Arial" w:cs="Arial"/>
                <w:b/>
                <w:sz w:val="20"/>
                <w:lang w:val="nl-NL"/>
              </w:rPr>
              <w:t xml:space="preserve">        </w:t>
            </w:r>
            <w:r w:rsidR="00B33335" w:rsidRPr="00F43092">
              <w:rPr>
                <w:rFonts w:ascii="Arial" w:eastAsia="Arial" w:hAnsi="Arial" w:cs="Arial"/>
                <w:b/>
                <w:spacing w:val="-2"/>
                <w:sz w:val="20"/>
                <w:lang w:val="nl-NL"/>
              </w:rPr>
              <w:t>zeilboten</w:t>
            </w:r>
          </w:p>
        </w:tc>
        <w:tc>
          <w:tcPr>
            <w:tcW w:w="4057" w:type="dxa"/>
            <w:tcBorders>
              <w:top w:val="single" w:sz="8" w:space="0" w:color="000000"/>
              <w:left w:val="single" w:sz="8" w:space="0" w:color="000000"/>
              <w:bottom w:val="single" w:sz="8" w:space="0" w:color="000000"/>
              <w:right w:val="single" w:sz="8" w:space="0" w:color="000000"/>
            </w:tcBorders>
          </w:tcPr>
          <w:p w14:paraId="2274168E" w14:textId="77777777" w:rsidR="00FD1FF4" w:rsidRDefault="00B33335" w:rsidP="00FD1FF4">
            <w:pPr>
              <w:ind w:left="107" w:right="191"/>
              <w:rPr>
                <w:rFonts w:ascii="Arial" w:eastAsia="Arial" w:hAnsi="Arial" w:cs="Arial"/>
                <w:sz w:val="20"/>
                <w:lang w:val="nl-NL"/>
              </w:rPr>
            </w:pPr>
            <w:r w:rsidRPr="00F425D0">
              <w:rPr>
                <w:rFonts w:ascii="Arial" w:eastAsia="Arial" w:hAnsi="Arial" w:cs="Arial"/>
                <w:sz w:val="20"/>
                <w:lang w:val="nl-NL"/>
              </w:rPr>
              <w:t>Bij Scouting gebruiken we vaak lelievletten, maar er zijn natuurlijk nog heel veel andere soorten zeilboten waar je mee kunt leren zeilen.</w:t>
            </w:r>
          </w:p>
          <w:p w14:paraId="7947A208" w14:textId="3117E91E" w:rsidR="00B33335" w:rsidRPr="00FD1FF4" w:rsidRDefault="00B33335" w:rsidP="00FD1FF4">
            <w:pPr>
              <w:pStyle w:val="Lijstalinea"/>
              <w:numPr>
                <w:ilvl w:val="0"/>
                <w:numId w:val="18"/>
              </w:numPr>
              <w:ind w:right="191"/>
              <w:rPr>
                <w:rFonts w:ascii="Arial" w:eastAsia="Arial" w:hAnsi="Arial" w:cs="Arial"/>
                <w:sz w:val="20"/>
                <w:lang w:val="nl-NL"/>
              </w:rPr>
            </w:pPr>
            <w:r w:rsidRPr="00FD1FF4">
              <w:rPr>
                <w:rFonts w:ascii="Arial" w:eastAsia="Arial" w:hAnsi="Arial" w:cs="Arial"/>
                <w:sz w:val="20"/>
                <w:lang w:val="nl-NL"/>
              </w:rPr>
              <w:t xml:space="preserve">Vaar zelf in een klein zeilbootje zoals een Piraat, Optimist of </w:t>
            </w:r>
            <w:proofErr w:type="spellStart"/>
            <w:r w:rsidRPr="00FD1FF4">
              <w:rPr>
                <w:rFonts w:ascii="Arial" w:eastAsia="Arial" w:hAnsi="Arial" w:cs="Arial"/>
                <w:sz w:val="20"/>
                <w:lang w:val="nl-NL"/>
              </w:rPr>
              <w:t>Leukothea</w:t>
            </w:r>
            <w:proofErr w:type="spellEnd"/>
            <w:r w:rsidRPr="00FD1FF4">
              <w:rPr>
                <w:rFonts w:ascii="Arial" w:eastAsia="Arial" w:hAnsi="Arial" w:cs="Arial"/>
                <w:sz w:val="20"/>
                <w:lang w:val="nl-NL"/>
              </w:rPr>
              <w:t>.</w:t>
            </w:r>
          </w:p>
        </w:tc>
        <w:tc>
          <w:tcPr>
            <w:tcW w:w="3997" w:type="dxa"/>
            <w:tcBorders>
              <w:top w:val="single" w:sz="8" w:space="0" w:color="000000"/>
              <w:left w:val="single" w:sz="8" w:space="0" w:color="000000"/>
              <w:bottom w:val="single" w:sz="8" w:space="0" w:color="000000"/>
              <w:right w:val="single" w:sz="8" w:space="0" w:color="000000"/>
            </w:tcBorders>
          </w:tcPr>
          <w:p w14:paraId="448C8A0F" w14:textId="77777777" w:rsidR="003915B9" w:rsidRDefault="00B33335" w:rsidP="003915B9">
            <w:pPr>
              <w:ind w:left="107" w:right="191"/>
              <w:rPr>
                <w:rFonts w:ascii="Arial" w:eastAsia="Arial" w:hAnsi="Arial" w:cs="Arial"/>
                <w:sz w:val="20"/>
                <w:szCs w:val="20"/>
                <w:lang w:val="nl-NL"/>
              </w:rPr>
            </w:pPr>
            <w:r w:rsidRPr="00F43092">
              <w:rPr>
                <w:rFonts w:ascii="Arial" w:eastAsia="Arial" w:hAnsi="Arial" w:cs="Arial"/>
                <w:sz w:val="20"/>
                <w:szCs w:val="20"/>
                <w:lang w:val="nl-NL"/>
              </w:rPr>
              <w:t>Er zijn meerdere open zeilboten die in grootte vergelijkbaar zijn met een lelievlet. Elk type boot heeft z’n eigen karakter.</w:t>
            </w:r>
          </w:p>
          <w:p w14:paraId="50F46424" w14:textId="2991FA8E" w:rsidR="00B33335" w:rsidRPr="003915B9" w:rsidRDefault="00B33335" w:rsidP="007E484F">
            <w:pPr>
              <w:pStyle w:val="Lijstalinea"/>
              <w:numPr>
                <w:ilvl w:val="0"/>
                <w:numId w:val="8"/>
              </w:numPr>
              <w:ind w:right="191"/>
              <w:rPr>
                <w:rFonts w:ascii="Arial" w:eastAsia="Arial" w:hAnsi="Arial" w:cs="Arial"/>
                <w:sz w:val="20"/>
                <w:lang w:val="nl-NL"/>
              </w:rPr>
            </w:pPr>
            <w:r w:rsidRPr="003915B9">
              <w:rPr>
                <w:rFonts w:ascii="Arial" w:eastAsia="Arial" w:hAnsi="Arial" w:cs="Arial"/>
                <w:sz w:val="20"/>
                <w:szCs w:val="20"/>
                <w:lang w:val="nl-NL"/>
              </w:rPr>
              <w:t>Vaar (zelf) met een Laser, Valk, BM, 16² of met een andere open zeilboot die qua grootte vergelijkbaar is met een lelievlet.</w:t>
            </w:r>
          </w:p>
        </w:tc>
        <w:tc>
          <w:tcPr>
            <w:tcW w:w="4271" w:type="dxa"/>
            <w:tcBorders>
              <w:top w:val="single" w:sz="8" w:space="0" w:color="000000"/>
              <w:left w:val="single" w:sz="8" w:space="0" w:color="000000"/>
              <w:bottom w:val="single" w:sz="8" w:space="0" w:color="000000"/>
              <w:right w:val="single" w:sz="8" w:space="0" w:color="000000"/>
            </w:tcBorders>
          </w:tcPr>
          <w:p w14:paraId="323E4D62" w14:textId="77777777" w:rsidR="00430DD3" w:rsidRDefault="00B33335" w:rsidP="00E840C1">
            <w:pPr>
              <w:ind w:left="106" w:right="129"/>
              <w:rPr>
                <w:rFonts w:ascii="Arial" w:eastAsia="Arial" w:hAnsi="Arial" w:cs="Arial"/>
                <w:sz w:val="20"/>
                <w:lang w:val="nl-NL"/>
              </w:rPr>
            </w:pPr>
            <w:r w:rsidRPr="00F43092">
              <w:rPr>
                <w:rFonts w:ascii="Arial" w:eastAsia="Arial" w:hAnsi="Arial" w:cs="Arial"/>
                <w:sz w:val="20"/>
                <w:lang w:val="nl-NL"/>
              </w:rPr>
              <w:t>Kleine bootjes, grote bootjes. Als ervaren</w:t>
            </w:r>
            <w:r w:rsidR="00E840C1">
              <w:rPr>
                <w:rFonts w:ascii="Arial" w:eastAsia="Arial" w:hAnsi="Arial" w:cs="Arial"/>
                <w:sz w:val="20"/>
                <w:lang w:val="nl-NL"/>
              </w:rPr>
              <w:t xml:space="preserve"> </w:t>
            </w:r>
            <w:r w:rsidRPr="00F43092">
              <w:rPr>
                <w:rFonts w:ascii="Arial" w:eastAsia="Arial" w:hAnsi="Arial" w:cs="Arial"/>
                <w:sz w:val="20"/>
                <w:lang w:val="nl-NL"/>
              </w:rPr>
              <w:t>bemanningslid heb je met beide ervaring.</w:t>
            </w:r>
          </w:p>
          <w:p w14:paraId="6AEAE442" w14:textId="77777777" w:rsidR="00CF48E0" w:rsidRDefault="00B33335" w:rsidP="007E484F">
            <w:pPr>
              <w:numPr>
                <w:ilvl w:val="0"/>
                <w:numId w:val="1"/>
              </w:numPr>
              <w:ind w:right="96"/>
              <w:rPr>
                <w:rFonts w:ascii="Arial" w:eastAsia="Arial" w:hAnsi="Arial" w:cs="Arial"/>
                <w:sz w:val="20"/>
                <w:lang w:val="nl-NL"/>
              </w:rPr>
            </w:pPr>
            <w:r w:rsidRPr="00CF48E0">
              <w:rPr>
                <w:rFonts w:ascii="Arial" w:eastAsia="Arial" w:hAnsi="Arial" w:cs="Arial"/>
                <w:sz w:val="20"/>
                <w:lang w:val="nl-NL"/>
              </w:rPr>
              <w:t>Vaar zelf in een (zeil)schip langer dan 10 meter.</w:t>
            </w:r>
          </w:p>
          <w:p w14:paraId="6F7AE2C7" w14:textId="1BB0DBBF" w:rsidR="00B33335" w:rsidRPr="00CF48E0" w:rsidRDefault="00B33335" w:rsidP="007E484F">
            <w:pPr>
              <w:numPr>
                <w:ilvl w:val="0"/>
                <w:numId w:val="1"/>
              </w:numPr>
              <w:ind w:right="96"/>
              <w:rPr>
                <w:rFonts w:ascii="Arial" w:eastAsia="Arial" w:hAnsi="Arial" w:cs="Arial"/>
                <w:sz w:val="20"/>
                <w:lang w:val="nl-NL"/>
              </w:rPr>
            </w:pPr>
            <w:r w:rsidRPr="00CF48E0">
              <w:rPr>
                <w:rFonts w:ascii="Arial" w:eastAsia="Arial" w:hAnsi="Arial" w:cs="Arial"/>
                <w:sz w:val="20"/>
                <w:lang w:val="nl-NL"/>
              </w:rPr>
              <w:t>Vaar (mee) op een tweemaster.</w:t>
            </w:r>
          </w:p>
        </w:tc>
      </w:tr>
      <w:tr w:rsidR="00B33335" w:rsidRPr="00F43092" w14:paraId="7C256F04" w14:textId="77777777" w:rsidTr="006A2918">
        <w:trPr>
          <w:trHeight w:val="549"/>
        </w:trPr>
        <w:tc>
          <w:tcPr>
            <w:tcW w:w="2007" w:type="dxa"/>
            <w:tcBorders>
              <w:top w:val="single" w:sz="8" w:space="0" w:color="000000"/>
              <w:left w:val="single" w:sz="8" w:space="0" w:color="000000"/>
              <w:bottom w:val="single" w:sz="8" w:space="0" w:color="000000"/>
              <w:right w:val="single" w:sz="8" w:space="0" w:color="000000"/>
            </w:tcBorders>
          </w:tcPr>
          <w:p w14:paraId="1626194E" w14:textId="77777777" w:rsidR="00F42EC1" w:rsidRPr="00F42EC1" w:rsidRDefault="00F42EC1" w:rsidP="007E484F">
            <w:pPr>
              <w:pStyle w:val="Lijstalinea"/>
              <w:numPr>
                <w:ilvl w:val="0"/>
                <w:numId w:val="10"/>
              </w:numPr>
              <w:tabs>
                <w:tab w:val="left" w:pos="1561"/>
              </w:tabs>
              <w:ind w:left="417" w:hanging="283"/>
              <w:rPr>
                <w:rFonts w:ascii="Arial" w:eastAsia="Arial" w:hAnsi="Arial" w:cs="Arial"/>
                <w:b/>
                <w:sz w:val="20"/>
                <w:lang w:val="nl-NL"/>
              </w:rPr>
            </w:pPr>
            <w:r>
              <w:rPr>
                <w:rFonts w:ascii="Arial" w:eastAsia="Arial" w:hAnsi="Arial" w:cs="Arial"/>
                <w:b/>
                <w:spacing w:val="-2"/>
                <w:sz w:val="20"/>
                <w:lang w:val="nl-NL"/>
              </w:rPr>
              <w:t xml:space="preserve"> </w:t>
            </w:r>
            <w:r w:rsidR="00B33335" w:rsidRPr="00F42EC1">
              <w:rPr>
                <w:rFonts w:ascii="Arial" w:eastAsia="Arial" w:hAnsi="Arial" w:cs="Arial"/>
                <w:b/>
                <w:spacing w:val="-2"/>
                <w:sz w:val="20"/>
                <w:lang w:val="nl-NL"/>
              </w:rPr>
              <w:t xml:space="preserve">Duurzaam </w:t>
            </w:r>
          </w:p>
          <w:p w14:paraId="30F0AFC0" w14:textId="4EA58CE4" w:rsidR="00B33335" w:rsidRPr="00F42EC1" w:rsidRDefault="00F42EC1" w:rsidP="00F42EC1">
            <w:pPr>
              <w:pStyle w:val="Lijstalinea"/>
              <w:tabs>
                <w:tab w:val="left" w:pos="1561"/>
              </w:tabs>
              <w:ind w:left="417"/>
              <w:rPr>
                <w:rFonts w:ascii="Arial" w:eastAsia="Arial" w:hAnsi="Arial" w:cs="Arial"/>
                <w:b/>
                <w:sz w:val="20"/>
                <w:lang w:val="nl-NL"/>
              </w:rPr>
            </w:pPr>
            <w:r>
              <w:rPr>
                <w:rFonts w:ascii="Arial" w:eastAsia="Arial" w:hAnsi="Arial" w:cs="Arial"/>
                <w:b/>
                <w:spacing w:val="-2"/>
                <w:sz w:val="20"/>
                <w:lang w:val="nl-NL"/>
              </w:rPr>
              <w:t xml:space="preserve"> </w:t>
            </w:r>
            <w:r w:rsidR="00B33335" w:rsidRPr="00F42EC1">
              <w:rPr>
                <w:rFonts w:ascii="Arial" w:eastAsia="Arial" w:hAnsi="Arial" w:cs="Arial"/>
                <w:b/>
                <w:spacing w:val="-2"/>
                <w:sz w:val="20"/>
                <w:lang w:val="nl-NL"/>
              </w:rPr>
              <w:t>varen</w:t>
            </w:r>
          </w:p>
        </w:tc>
        <w:tc>
          <w:tcPr>
            <w:tcW w:w="4057" w:type="dxa"/>
            <w:tcBorders>
              <w:top w:val="single" w:sz="8" w:space="0" w:color="000000"/>
              <w:left w:val="single" w:sz="8" w:space="0" w:color="000000"/>
              <w:bottom w:val="single" w:sz="8" w:space="0" w:color="000000"/>
              <w:right w:val="single" w:sz="8" w:space="0" w:color="000000"/>
            </w:tcBorders>
          </w:tcPr>
          <w:p w14:paraId="667F43A9" w14:textId="77777777" w:rsidR="005B63FF" w:rsidRPr="005B63FF" w:rsidRDefault="00B33335" w:rsidP="005B63FF">
            <w:pPr>
              <w:ind w:left="107" w:right="191"/>
              <w:rPr>
                <w:rFonts w:ascii="Arial" w:eastAsia="Arial" w:hAnsi="Arial" w:cs="Arial"/>
                <w:color w:val="00B050"/>
                <w:sz w:val="20"/>
                <w:lang w:val="nl-NL"/>
              </w:rPr>
            </w:pPr>
            <w:r w:rsidRPr="00F43092">
              <w:rPr>
                <w:rFonts w:ascii="Arial" w:eastAsia="Arial" w:hAnsi="Arial" w:cs="Arial"/>
                <w:color w:val="00B050"/>
                <w:sz w:val="20"/>
                <w:lang w:val="nl-NL"/>
              </w:rPr>
              <w:t>Ook zonder boot kun je spelevaren op een m</w:t>
            </w:r>
            <w:r w:rsidRPr="005B63FF">
              <w:rPr>
                <w:rFonts w:ascii="Arial" w:eastAsia="Arial" w:hAnsi="Arial" w:cs="Arial"/>
                <w:color w:val="00B050"/>
                <w:sz w:val="20"/>
                <w:lang w:val="nl-NL"/>
              </w:rPr>
              <w:t xml:space="preserve">ilieuvriendelijke manier, zonder brandstof te gebruiken. </w:t>
            </w:r>
          </w:p>
          <w:p w14:paraId="540BD36B" w14:textId="0D2227B1" w:rsidR="00B33335" w:rsidRPr="00A020DA" w:rsidRDefault="00B33335" w:rsidP="007E484F">
            <w:pPr>
              <w:pStyle w:val="Lijstalinea"/>
              <w:numPr>
                <w:ilvl w:val="0"/>
                <w:numId w:val="11"/>
              </w:numPr>
              <w:ind w:left="539" w:right="191" w:hanging="426"/>
              <w:rPr>
                <w:rFonts w:ascii="Arial" w:eastAsia="Arial" w:hAnsi="Arial" w:cs="Arial"/>
                <w:color w:val="00B050"/>
                <w:sz w:val="20"/>
                <w:lang w:val="nl-NL"/>
              </w:rPr>
            </w:pPr>
            <w:r w:rsidRPr="005B63FF">
              <w:rPr>
                <w:rFonts w:ascii="Arial" w:eastAsia="Arial" w:hAnsi="Arial" w:cs="Arial"/>
                <w:color w:val="00B050"/>
                <w:sz w:val="20"/>
                <w:lang w:val="nl-NL"/>
              </w:rPr>
              <w:t xml:space="preserve">Maak een vlot met afvalmaterialen of eenvoudige materialen. Denk aan (oud) piepschuim, reddingsvesten, </w:t>
            </w:r>
            <w:r w:rsidRPr="00A020DA">
              <w:rPr>
                <w:rFonts w:ascii="Arial" w:eastAsia="Arial" w:hAnsi="Arial" w:cs="Arial"/>
                <w:color w:val="00B050"/>
                <w:sz w:val="20"/>
                <w:lang w:val="nl-NL"/>
              </w:rPr>
              <w:t>PET-flessen, oude jerrycans of regentonnen.</w:t>
            </w:r>
          </w:p>
          <w:p w14:paraId="64BA89C8" w14:textId="77777777" w:rsidR="00B33335" w:rsidRPr="00F43092" w:rsidRDefault="00B33335" w:rsidP="00AC472E">
            <w:pPr>
              <w:spacing w:before="57"/>
              <w:ind w:right="129"/>
              <w:rPr>
                <w:rFonts w:ascii="Arial" w:eastAsia="Arial" w:hAnsi="Arial" w:cs="Arial"/>
                <w:color w:val="00B050"/>
                <w:sz w:val="20"/>
                <w:lang w:val="nl-NL"/>
              </w:rPr>
            </w:pPr>
          </w:p>
        </w:tc>
        <w:tc>
          <w:tcPr>
            <w:tcW w:w="3997" w:type="dxa"/>
            <w:tcBorders>
              <w:top w:val="single" w:sz="8" w:space="0" w:color="000000"/>
              <w:left w:val="single" w:sz="8" w:space="0" w:color="000000"/>
              <w:bottom w:val="single" w:sz="8" w:space="0" w:color="000000"/>
              <w:right w:val="single" w:sz="8" w:space="0" w:color="000000"/>
            </w:tcBorders>
          </w:tcPr>
          <w:p w14:paraId="44D8C021" w14:textId="77777777" w:rsidR="00357C17" w:rsidRDefault="00B33335" w:rsidP="00357C17">
            <w:pPr>
              <w:ind w:left="107" w:right="191"/>
              <w:rPr>
                <w:rFonts w:ascii="Arial" w:eastAsia="Arial" w:hAnsi="Arial" w:cs="Arial"/>
                <w:sz w:val="20"/>
                <w:szCs w:val="20"/>
                <w:lang w:val="nl-NL"/>
              </w:rPr>
            </w:pPr>
            <w:r w:rsidRPr="00F43092">
              <w:rPr>
                <w:rFonts w:ascii="Arial" w:eastAsia="Arial" w:hAnsi="Arial" w:cs="Arial"/>
                <w:sz w:val="20"/>
                <w:szCs w:val="20"/>
                <w:lang w:val="nl-NL"/>
              </w:rPr>
              <w:t>Als bemanningslid maak je ook kennis met boten met een (buitenboord)motor.</w:t>
            </w:r>
          </w:p>
          <w:p w14:paraId="65D7429C" w14:textId="77777777" w:rsidR="0035254B" w:rsidRDefault="00B33335" w:rsidP="0035254B">
            <w:pPr>
              <w:pStyle w:val="Lijstalinea"/>
              <w:numPr>
                <w:ilvl w:val="0"/>
                <w:numId w:val="13"/>
              </w:numPr>
              <w:ind w:right="191"/>
              <w:rPr>
                <w:rFonts w:ascii="Arial" w:eastAsia="Arial" w:hAnsi="Arial" w:cs="Arial"/>
                <w:sz w:val="20"/>
                <w:szCs w:val="20"/>
                <w:lang w:val="nl-NL"/>
              </w:rPr>
            </w:pPr>
            <w:r w:rsidRPr="00357C17">
              <w:rPr>
                <w:rFonts w:ascii="Arial" w:eastAsia="Arial" w:hAnsi="Arial" w:cs="Arial"/>
                <w:sz w:val="20"/>
                <w:szCs w:val="20"/>
                <w:lang w:val="nl-NL"/>
              </w:rPr>
              <w:t>Vaar zelf op een schip met (buitenboord)motor, zoals een Zodiac.</w:t>
            </w:r>
          </w:p>
          <w:p w14:paraId="34D5B20F" w14:textId="77777777" w:rsidR="001F2886" w:rsidRDefault="001F2886" w:rsidP="001F2886">
            <w:pPr>
              <w:pStyle w:val="Lijstalinea"/>
              <w:ind w:left="467" w:right="191"/>
              <w:rPr>
                <w:rFonts w:ascii="Arial" w:eastAsia="Arial" w:hAnsi="Arial" w:cs="Arial"/>
                <w:color w:val="00B050"/>
                <w:sz w:val="20"/>
                <w:szCs w:val="20"/>
                <w:lang w:val="nl-NL"/>
              </w:rPr>
            </w:pPr>
          </w:p>
          <w:p w14:paraId="1267CDA8" w14:textId="4FB02DB1" w:rsidR="00B33335" w:rsidRPr="0035254B" w:rsidRDefault="001E5EE5" w:rsidP="001F2886">
            <w:pPr>
              <w:pStyle w:val="Lijstalinea"/>
              <w:ind w:left="467" w:right="191"/>
              <w:rPr>
                <w:rFonts w:ascii="Arial" w:eastAsia="Arial" w:hAnsi="Arial" w:cs="Arial"/>
                <w:sz w:val="20"/>
                <w:szCs w:val="20"/>
                <w:lang w:val="nl-NL"/>
              </w:rPr>
            </w:pPr>
            <w:r w:rsidRPr="0035254B">
              <w:rPr>
                <w:rFonts w:ascii="Arial" w:eastAsia="Arial" w:hAnsi="Arial" w:cs="Arial"/>
                <w:color w:val="00B050"/>
                <w:sz w:val="20"/>
                <w:szCs w:val="20"/>
                <w:lang w:val="nl-NL"/>
              </w:rPr>
              <w:t>Als je kunt kiezen uit verschillende soorten boten, kies dan een boot met een zo duurzame mogelijke aandrijving, dus een elektrische motor of biobrandstof of soortgelijke aandrijving.</w:t>
            </w:r>
            <w:r w:rsidR="00B33335" w:rsidRPr="0035254B">
              <w:rPr>
                <w:rFonts w:ascii="Arial" w:eastAsia="Arial" w:hAnsi="Arial" w:cs="Arial"/>
                <w:color w:val="00B050"/>
                <w:sz w:val="20"/>
                <w:szCs w:val="20"/>
                <w:lang w:val="nl-NL"/>
              </w:rPr>
              <w:t xml:space="preserve"> </w:t>
            </w:r>
          </w:p>
        </w:tc>
        <w:tc>
          <w:tcPr>
            <w:tcW w:w="4271" w:type="dxa"/>
            <w:tcBorders>
              <w:top w:val="single" w:sz="8" w:space="0" w:color="000000"/>
              <w:left w:val="single" w:sz="8" w:space="0" w:color="000000"/>
              <w:bottom w:val="single" w:sz="8" w:space="0" w:color="000000"/>
              <w:right w:val="single" w:sz="8" w:space="0" w:color="000000"/>
            </w:tcBorders>
          </w:tcPr>
          <w:p w14:paraId="3C024163" w14:textId="77777777" w:rsidR="00273D14" w:rsidRDefault="00B33335" w:rsidP="00273D14">
            <w:pPr>
              <w:ind w:left="106" w:right="129"/>
              <w:rPr>
                <w:rFonts w:ascii="Arial" w:eastAsia="Arial" w:hAnsi="Arial" w:cs="Arial"/>
                <w:color w:val="00B050"/>
                <w:sz w:val="20"/>
                <w:lang w:val="nl-NL"/>
              </w:rPr>
            </w:pPr>
            <w:r w:rsidRPr="00F43092">
              <w:rPr>
                <w:rFonts w:ascii="Arial" w:eastAsia="Arial" w:hAnsi="Arial" w:cs="Arial"/>
                <w:color w:val="00B050"/>
                <w:sz w:val="20"/>
                <w:szCs w:val="20"/>
                <w:lang w:val="nl-NL"/>
              </w:rPr>
              <w:t xml:space="preserve">Wees creatief in het voortbewegen van je boot. </w:t>
            </w:r>
          </w:p>
          <w:p w14:paraId="20911B2D" w14:textId="6537498A" w:rsidR="00B33335" w:rsidRPr="00273D14" w:rsidRDefault="00B33335" w:rsidP="007E484F">
            <w:pPr>
              <w:pStyle w:val="Lijstalinea"/>
              <w:numPr>
                <w:ilvl w:val="0"/>
                <w:numId w:val="14"/>
              </w:numPr>
              <w:ind w:right="129"/>
              <w:rPr>
                <w:rFonts w:ascii="Arial" w:eastAsia="Arial" w:hAnsi="Arial" w:cs="Arial"/>
                <w:sz w:val="20"/>
                <w:lang w:val="nl-NL"/>
              </w:rPr>
            </w:pPr>
            <w:r w:rsidRPr="00273D14">
              <w:rPr>
                <w:rFonts w:ascii="Arial" w:eastAsia="Arial" w:hAnsi="Arial" w:cs="Arial"/>
                <w:color w:val="00B050"/>
                <w:sz w:val="20"/>
                <w:szCs w:val="20"/>
                <w:lang w:val="nl-NL"/>
              </w:rPr>
              <w:t xml:space="preserve">Beweeg je boot minimaal 500 meter voort zonder zeilen, roeien, wrikken, brandstofmotor of standaard elektrische motor. Bedenk zelf een duurzame alternatieve </w:t>
            </w:r>
            <w:proofErr w:type="spellStart"/>
            <w:r w:rsidRPr="00273D14">
              <w:rPr>
                <w:rFonts w:ascii="Arial" w:eastAsia="Arial" w:hAnsi="Arial" w:cs="Arial"/>
                <w:color w:val="00B050"/>
                <w:sz w:val="20"/>
                <w:szCs w:val="20"/>
                <w:lang w:val="nl-NL"/>
              </w:rPr>
              <w:t>voortdrijvingsmethode</w:t>
            </w:r>
            <w:proofErr w:type="spellEnd"/>
            <w:r w:rsidRPr="00273D14">
              <w:rPr>
                <w:rFonts w:ascii="Arial" w:eastAsia="Arial" w:hAnsi="Arial" w:cs="Arial"/>
                <w:color w:val="00B050"/>
                <w:sz w:val="20"/>
                <w:szCs w:val="20"/>
                <w:lang w:val="nl-NL"/>
              </w:rPr>
              <w:t xml:space="preserve">. </w:t>
            </w:r>
          </w:p>
          <w:p w14:paraId="79CC5041" w14:textId="77777777" w:rsidR="00B33335" w:rsidRPr="00F43092" w:rsidRDefault="00B33335" w:rsidP="00AC472E">
            <w:pPr>
              <w:ind w:right="163"/>
              <w:rPr>
                <w:rFonts w:ascii="Arial" w:eastAsia="Arial" w:hAnsi="Arial" w:cs="Arial"/>
                <w:color w:val="00B050"/>
                <w:sz w:val="20"/>
                <w:szCs w:val="20"/>
                <w:lang w:val="nl-NL"/>
              </w:rPr>
            </w:pPr>
          </w:p>
          <w:p w14:paraId="2E2FD5AF" w14:textId="77777777" w:rsidR="00B33335" w:rsidRPr="00F43092" w:rsidRDefault="00B33335" w:rsidP="00AC472E">
            <w:pPr>
              <w:ind w:right="163"/>
              <w:rPr>
                <w:rFonts w:ascii="Arial" w:eastAsia="Arial" w:hAnsi="Arial" w:cs="Arial"/>
                <w:color w:val="00B050"/>
                <w:sz w:val="20"/>
                <w:szCs w:val="20"/>
                <w:lang w:val="nl-NL"/>
              </w:rPr>
            </w:pPr>
          </w:p>
        </w:tc>
      </w:tr>
      <w:tr w:rsidR="00B33335" w:rsidRPr="00F43092" w14:paraId="03F3599F" w14:textId="77777777" w:rsidTr="006A2918">
        <w:trPr>
          <w:trHeight w:val="543"/>
        </w:trPr>
        <w:tc>
          <w:tcPr>
            <w:tcW w:w="2007" w:type="dxa"/>
            <w:tcBorders>
              <w:top w:val="single" w:sz="8" w:space="0" w:color="000000"/>
              <w:left w:val="single" w:sz="8" w:space="0" w:color="000000"/>
              <w:bottom w:val="single" w:sz="8" w:space="0" w:color="000000"/>
              <w:right w:val="single" w:sz="8" w:space="0" w:color="000000"/>
            </w:tcBorders>
          </w:tcPr>
          <w:p w14:paraId="4320E17E" w14:textId="7CF32F7B" w:rsidR="00B33335" w:rsidRPr="005B63FF" w:rsidRDefault="005B63FF" w:rsidP="007E484F">
            <w:pPr>
              <w:pStyle w:val="Lijstalinea"/>
              <w:numPr>
                <w:ilvl w:val="0"/>
                <w:numId w:val="10"/>
              </w:numPr>
              <w:tabs>
                <w:tab w:val="left" w:pos="1561"/>
              </w:tabs>
              <w:spacing w:before="11"/>
              <w:ind w:left="417" w:hanging="283"/>
              <w:rPr>
                <w:rFonts w:ascii="Arial" w:eastAsia="Arial" w:hAnsi="Arial" w:cs="Arial"/>
                <w:b/>
                <w:sz w:val="20"/>
                <w:szCs w:val="20"/>
                <w:lang w:val="nl-NL"/>
              </w:rPr>
            </w:pPr>
            <w:r>
              <w:rPr>
                <w:rFonts w:ascii="Arial" w:eastAsia="Arial" w:hAnsi="Arial" w:cs="Arial"/>
                <w:b/>
                <w:sz w:val="20"/>
                <w:lang w:val="nl-NL"/>
              </w:rPr>
              <w:t xml:space="preserve"> </w:t>
            </w:r>
            <w:r w:rsidR="00B33335" w:rsidRPr="005B63FF">
              <w:rPr>
                <w:rFonts w:ascii="Arial" w:eastAsia="Arial" w:hAnsi="Arial" w:cs="Arial"/>
                <w:b/>
                <w:sz w:val="20"/>
                <w:lang w:val="nl-NL"/>
              </w:rPr>
              <w:t>Modelvaren</w:t>
            </w:r>
          </w:p>
        </w:tc>
        <w:tc>
          <w:tcPr>
            <w:tcW w:w="4057" w:type="dxa"/>
            <w:tcBorders>
              <w:top w:val="single" w:sz="8" w:space="0" w:color="000000"/>
              <w:left w:val="single" w:sz="8" w:space="0" w:color="000000"/>
              <w:bottom w:val="single" w:sz="8" w:space="0" w:color="000000"/>
              <w:right w:val="single" w:sz="8" w:space="0" w:color="000000"/>
            </w:tcBorders>
          </w:tcPr>
          <w:p w14:paraId="74240D4D" w14:textId="77777777" w:rsidR="00A020DA" w:rsidRDefault="00B33335" w:rsidP="00A020DA">
            <w:pPr>
              <w:ind w:left="107" w:right="191"/>
              <w:rPr>
                <w:rFonts w:ascii="Arial" w:eastAsia="Arial" w:hAnsi="Arial" w:cs="Arial"/>
                <w:color w:val="00B050"/>
                <w:sz w:val="20"/>
                <w:lang w:val="nl-NL"/>
              </w:rPr>
            </w:pPr>
            <w:r w:rsidRPr="00F43092">
              <w:rPr>
                <w:rFonts w:ascii="Arial" w:eastAsia="Arial" w:hAnsi="Arial" w:cs="Arial"/>
                <w:color w:val="00B050"/>
                <w:sz w:val="20"/>
                <w:szCs w:val="20"/>
                <w:lang w:val="nl-NL"/>
              </w:rPr>
              <w:t>Je kan in het klein al oefenen met varen.</w:t>
            </w:r>
          </w:p>
          <w:p w14:paraId="03C882D1" w14:textId="5E541A46" w:rsidR="00B33335" w:rsidRPr="00357C17" w:rsidRDefault="00B33335" w:rsidP="007E484F">
            <w:pPr>
              <w:pStyle w:val="Lijstalinea"/>
              <w:numPr>
                <w:ilvl w:val="0"/>
                <w:numId w:val="12"/>
              </w:numPr>
              <w:ind w:right="191"/>
              <w:rPr>
                <w:rFonts w:ascii="Arial" w:eastAsia="Arial" w:hAnsi="Arial" w:cs="Arial"/>
                <w:color w:val="00B050"/>
                <w:sz w:val="20"/>
                <w:lang w:val="nl-NL"/>
              </w:rPr>
            </w:pPr>
            <w:r w:rsidRPr="00357C17">
              <w:rPr>
                <w:rFonts w:ascii="Arial" w:eastAsia="Arial" w:hAnsi="Arial" w:cs="Arial"/>
                <w:color w:val="00B050"/>
                <w:sz w:val="20"/>
                <w:szCs w:val="20"/>
                <w:lang w:val="nl-NL"/>
              </w:rPr>
              <w:t>Maak een zeilklomp of varend modelbootje. Gebruik hiervoor duurzame materialen.</w:t>
            </w:r>
          </w:p>
        </w:tc>
        <w:tc>
          <w:tcPr>
            <w:tcW w:w="3997" w:type="dxa"/>
            <w:tcBorders>
              <w:top w:val="single" w:sz="8" w:space="0" w:color="000000"/>
              <w:left w:val="single" w:sz="8" w:space="0" w:color="000000"/>
              <w:bottom w:val="single" w:sz="8" w:space="0" w:color="000000"/>
              <w:right w:val="single" w:sz="8" w:space="0" w:color="000000"/>
            </w:tcBorders>
          </w:tcPr>
          <w:p w14:paraId="44FE38C8" w14:textId="77777777" w:rsidR="00273D14" w:rsidRDefault="00B33335" w:rsidP="00273D14">
            <w:pPr>
              <w:ind w:left="107" w:right="191"/>
              <w:rPr>
                <w:rFonts w:ascii="Arial" w:eastAsia="Arial" w:hAnsi="Arial" w:cs="Arial"/>
                <w:sz w:val="20"/>
                <w:szCs w:val="20"/>
                <w:lang w:val="nl-NL"/>
              </w:rPr>
            </w:pPr>
            <w:r w:rsidRPr="00F43092">
              <w:rPr>
                <w:rFonts w:ascii="Arial" w:eastAsia="Arial" w:hAnsi="Arial" w:cs="Arial"/>
                <w:sz w:val="20"/>
                <w:szCs w:val="20"/>
                <w:lang w:val="nl-NL"/>
              </w:rPr>
              <w:t>Om iets in het groot te kunnen ontwerpen beginnen scheepsbouwers vaak eerst in het klein.</w:t>
            </w:r>
          </w:p>
          <w:p w14:paraId="5E210641" w14:textId="7014E349" w:rsidR="001E5EE5" w:rsidRPr="00273D14" w:rsidRDefault="001E5EE5" w:rsidP="007E484F">
            <w:pPr>
              <w:pStyle w:val="Lijstalinea"/>
              <w:numPr>
                <w:ilvl w:val="0"/>
                <w:numId w:val="15"/>
              </w:numPr>
              <w:ind w:right="191"/>
              <w:rPr>
                <w:rFonts w:ascii="Arial" w:eastAsia="Arial" w:hAnsi="Arial" w:cs="Arial"/>
                <w:sz w:val="20"/>
                <w:szCs w:val="20"/>
                <w:lang w:val="nl-NL"/>
              </w:rPr>
            </w:pPr>
            <w:r w:rsidRPr="00273D14">
              <w:rPr>
                <w:rFonts w:ascii="Arial" w:eastAsia="Arial" w:hAnsi="Arial" w:cs="Arial"/>
                <w:sz w:val="20"/>
                <w:szCs w:val="20"/>
                <w:lang w:val="nl-NL"/>
              </w:rPr>
              <w:t>Maak een model van een lelievlet en ga dit testvaren</w:t>
            </w:r>
          </w:p>
          <w:p w14:paraId="01686249" w14:textId="283B80CE" w:rsidR="00B33335" w:rsidRPr="00F43092" w:rsidRDefault="00B33335" w:rsidP="00AC472E">
            <w:pPr>
              <w:spacing w:before="57"/>
              <w:ind w:right="137"/>
              <w:rPr>
                <w:rFonts w:ascii="Arial" w:eastAsia="Arial" w:hAnsi="Arial" w:cs="Arial"/>
                <w:sz w:val="20"/>
                <w:szCs w:val="20"/>
                <w:lang w:val="nl-NL"/>
              </w:rPr>
            </w:pPr>
            <w:r w:rsidRPr="00F43092">
              <w:rPr>
                <w:rFonts w:ascii="Arial" w:eastAsia="Arial" w:hAnsi="Arial" w:cs="Arial"/>
                <w:sz w:val="20"/>
                <w:szCs w:val="20"/>
                <w:lang w:val="nl-NL"/>
              </w:rPr>
              <w:t xml:space="preserve"> </w:t>
            </w:r>
          </w:p>
        </w:tc>
        <w:tc>
          <w:tcPr>
            <w:tcW w:w="4271" w:type="dxa"/>
            <w:tcBorders>
              <w:top w:val="single" w:sz="8" w:space="0" w:color="000000"/>
              <w:left w:val="single" w:sz="8" w:space="0" w:color="000000"/>
              <w:bottom w:val="single" w:sz="8" w:space="0" w:color="000000"/>
              <w:right w:val="single" w:sz="8" w:space="0" w:color="000000"/>
            </w:tcBorders>
          </w:tcPr>
          <w:p w14:paraId="384130B5" w14:textId="77777777" w:rsidR="00273D14" w:rsidRDefault="00B33335" w:rsidP="00273D14">
            <w:pPr>
              <w:ind w:left="106" w:right="129"/>
              <w:rPr>
                <w:rFonts w:ascii="Arial" w:eastAsia="Arial" w:hAnsi="Arial" w:cs="Arial"/>
                <w:sz w:val="20"/>
                <w:lang w:val="nl-NL"/>
              </w:rPr>
            </w:pPr>
            <w:r w:rsidRPr="00F43092">
              <w:rPr>
                <w:rFonts w:ascii="Arial" w:eastAsia="Arial" w:hAnsi="Arial" w:cs="Arial"/>
                <w:sz w:val="20"/>
                <w:lang w:val="nl-NL"/>
              </w:rPr>
              <w:t xml:space="preserve">Kijk eens over de grenzen heen naar andere typen zeilboten en zeilconfiguraties. </w:t>
            </w:r>
          </w:p>
          <w:p w14:paraId="00A26FD4" w14:textId="77777777" w:rsidR="00273D14" w:rsidRDefault="001E5EE5" w:rsidP="007E484F">
            <w:pPr>
              <w:pStyle w:val="Lijstalinea"/>
              <w:numPr>
                <w:ilvl w:val="0"/>
                <w:numId w:val="4"/>
              </w:numPr>
              <w:ind w:right="129"/>
              <w:rPr>
                <w:rFonts w:ascii="Arial" w:eastAsia="Arial" w:hAnsi="Arial" w:cs="Arial"/>
                <w:sz w:val="20"/>
                <w:lang w:val="nl-NL"/>
              </w:rPr>
            </w:pPr>
            <w:r w:rsidRPr="00273D14">
              <w:rPr>
                <w:rFonts w:ascii="Arial" w:eastAsia="Arial" w:hAnsi="Arial" w:cs="Arial"/>
                <w:sz w:val="20"/>
                <w:lang w:val="nl-NL"/>
              </w:rPr>
              <w:t>Maak een model van een buitenlandse zeilboot. Dit scheepje moet een afwijkende zeilconfiguratie hebben (geen topzeil of gaffelzeil).</w:t>
            </w:r>
          </w:p>
          <w:p w14:paraId="759C303C" w14:textId="40E3314B" w:rsidR="00B33335" w:rsidRPr="00273D14" w:rsidRDefault="00B33335" w:rsidP="007E484F">
            <w:pPr>
              <w:pStyle w:val="Lijstalinea"/>
              <w:numPr>
                <w:ilvl w:val="0"/>
                <w:numId w:val="4"/>
              </w:numPr>
              <w:ind w:right="129"/>
              <w:rPr>
                <w:rFonts w:ascii="Arial" w:eastAsia="Arial" w:hAnsi="Arial" w:cs="Arial"/>
                <w:sz w:val="20"/>
                <w:lang w:val="nl-NL"/>
              </w:rPr>
            </w:pPr>
            <w:r w:rsidRPr="00273D14">
              <w:rPr>
                <w:rFonts w:ascii="Arial" w:eastAsia="Arial" w:hAnsi="Arial" w:cs="Arial"/>
                <w:sz w:val="20"/>
                <w:lang w:val="nl-NL"/>
              </w:rPr>
              <w:t>Ga (proef)varen met het model.</w:t>
            </w:r>
            <w:r w:rsidR="00400E48">
              <w:rPr>
                <w:rFonts w:ascii="Arial" w:eastAsia="Arial" w:hAnsi="Arial" w:cs="Arial"/>
                <w:sz w:val="20"/>
                <w:lang w:val="nl-NL"/>
              </w:rPr>
              <w:t xml:space="preserve"> </w:t>
            </w:r>
            <w:r w:rsidRPr="00273D14">
              <w:rPr>
                <w:rFonts w:ascii="Arial" w:eastAsia="Arial" w:hAnsi="Arial" w:cs="Arial"/>
                <w:sz w:val="20"/>
                <w:lang w:val="nl-NL"/>
              </w:rPr>
              <w:t>Maak het model bestuurbaar op afstand zodra je de vaareigenschappen kent.</w:t>
            </w:r>
          </w:p>
        </w:tc>
      </w:tr>
    </w:tbl>
    <w:p w14:paraId="03BA988A" w14:textId="6894E0AF" w:rsidR="00B33335" w:rsidRPr="000658A0" w:rsidRDefault="00B33335" w:rsidP="00AC472E">
      <w:pPr>
        <w:widowControl w:val="0"/>
        <w:autoSpaceDE w:val="0"/>
        <w:autoSpaceDN w:val="0"/>
        <w:spacing w:before="2" w:line="259" w:lineRule="auto"/>
        <w:rPr>
          <w:rFonts w:ascii="Impact" w:eastAsia="Impact" w:hAnsi="Impact" w:cs="Impact"/>
          <w:color w:val="009999"/>
          <w:sz w:val="32"/>
          <w:szCs w:val="32"/>
        </w:rPr>
      </w:pPr>
      <w:r w:rsidRPr="000658A0">
        <w:rPr>
          <w:rFonts w:ascii="Impact" w:eastAsia="Impact" w:hAnsi="Impact" w:cs="Impact"/>
          <w:color w:val="009999"/>
          <w:sz w:val="32"/>
          <w:szCs w:val="32"/>
        </w:rPr>
        <w:lastRenderedPageBreak/>
        <w:t>Toelichting Insigne Creatief Varen</w:t>
      </w:r>
    </w:p>
    <w:p w14:paraId="287A8BD3" w14:textId="77777777" w:rsidR="00B33335" w:rsidRPr="00475DBD" w:rsidRDefault="00B33335" w:rsidP="00AC472E">
      <w:pPr>
        <w:widowControl w:val="0"/>
        <w:autoSpaceDE w:val="0"/>
        <w:autoSpaceDN w:val="0"/>
        <w:rPr>
          <w:rFonts w:ascii="Impact" w:eastAsia="Arial" w:hAnsi="Arial" w:cs="Arial"/>
          <w:sz w:val="20"/>
          <w:szCs w:val="20"/>
        </w:rPr>
      </w:pPr>
    </w:p>
    <w:p w14:paraId="0052DF25" w14:textId="77777777" w:rsidR="00B33335" w:rsidRPr="00475DBD" w:rsidRDefault="00B33335" w:rsidP="00AC472E">
      <w:pPr>
        <w:widowControl w:val="0"/>
        <w:autoSpaceDE w:val="0"/>
        <w:autoSpaceDN w:val="0"/>
        <w:rPr>
          <w:rFonts w:ascii="Arial" w:eastAsia="Arial" w:hAnsi="Arial" w:cs="Arial"/>
          <w:b/>
          <w:bCs/>
          <w:sz w:val="20"/>
          <w:szCs w:val="20"/>
        </w:rPr>
      </w:pPr>
      <w:r w:rsidRPr="00475DBD">
        <w:rPr>
          <w:rFonts w:ascii="Arial" w:eastAsia="Arial" w:hAnsi="Arial" w:cs="Arial"/>
          <w:b/>
          <w:bCs/>
          <w:sz w:val="20"/>
          <w:szCs w:val="20"/>
        </w:rPr>
        <w:t>Algeme</w:t>
      </w:r>
      <w:r>
        <w:rPr>
          <w:rFonts w:ascii="Arial" w:eastAsia="Arial" w:hAnsi="Arial" w:cs="Arial"/>
          <w:b/>
          <w:bCs/>
          <w:sz w:val="20"/>
          <w:szCs w:val="20"/>
        </w:rPr>
        <w:t>e</w:t>
      </w:r>
      <w:r w:rsidRPr="00475DBD">
        <w:rPr>
          <w:rFonts w:ascii="Arial" w:eastAsia="Arial" w:hAnsi="Arial" w:cs="Arial"/>
          <w:b/>
          <w:bCs/>
          <w:sz w:val="20"/>
          <w:szCs w:val="20"/>
        </w:rPr>
        <w:t>n</w:t>
      </w:r>
    </w:p>
    <w:p w14:paraId="5E1EBD88" w14:textId="77777777" w:rsidR="00B33335" w:rsidRPr="00475DBD" w:rsidRDefault="00B33335" w:rsidP="00AC472E">
      <w:pPr>
        <w:widowControl w:val="0"/>
        <w:autoSpaceDE w:val="0"/>
        <w:autoSpaceDN w:val="0"/>
        <w:rPr>
          <w:rFonts w:ascii="Arial" w:eastAsia="Arial" w:hAnsi="Arial" w:cs="Arial"/>
          <w:sz w:val="20"/>
          <w:szCs w:val="20"/>
        </w:rPr>
      </w:pPr>
      <w:r w:rsidRPr="00475DBD">
        <w:rPr>
          <w:rFonts w:ascii="Arial" w:eastAsia="Arial" w:hAnsi="Arial" w:cs="Arial"/>
          <w:sz w:val="20"/>
          <w:szCs w:val="20"/>
        </w:rPr>
        <w:t xml:space="preserve">Sommige eisen vragen minder gebruikelijke vaarmiddelen. Hierbij kun je kiezen om een </w:t>
      </w:r>
      <w:r>
        <w:rPr>
          <w:rFonts w:ascii="Arial" w:eastAsia="Arial" w:hAnsi="Arial" w:cs="Arial"/>
          <w:sz w:val="20"/>
          <w:szCs w:val="20"/>
        </w:rPr>
        <w:t xml:space="preserve">opkomst een </w:t>
      </w:r>
      <w:r w:rsidRPr="00475DBD">
        <w:rPr>
          <w:rFonts w:ascii="Arial" w:eastAsia="Arial" w:hAnsi="Arial" w:cs="Arial"/>
          <w:sz w:val="20"/>
          <w:szCs w:val="20"/>
        </w:rPr>
        <w:t xml:space="preserve">keer te combineren met een uitwisseling met een watersportvereniging o.i.d. of regel dergelijke vaartuigen met meerdere speltakken of groepen. Daarmee beperk je de kosten. Je hoeft niet precies het genoemde vaartuig te regelen, het mag ook een gelijkwaardig alternatief zijn, </w:t>
      </w:r>
      <w:r>
        <w:rPr>
          <w:rFonts w:ascii="Arial" w:eastAsia="Arial" w:hAnsi="Arial" w:cs="Arial"/>
          <w:sz w:val="20"/>
          <w:szCs w:val="20"/>
        </w:rPr>
        <w:t xml:space="preserve">zolang </w:t>
      </w:r>
      <w:r w:rsidRPr="00475DBD">
        <w:rPr>
          <w:rFonts w:ascii="Arial" w:eastAsia="Arial" w:hAnsi="Arial" w:cs="Arial"/>
          <w:sz w:val="20"/>
          <w:szCs w:val="20"/>
        </w:rPr>
        <w:t>het de s</w:t>
      </w:r>
      <w:r>
        <w:rPr>
          <w:rFonts w:ascii="Arial" w:eastAsia="Arial" w:hAnsi="Arial" w:cs="Arial"/>
          <w:sz w:val="20"/>
          <w:szCs w:val="20"/>
        </w:rPr>
        <w:t>couts</w:t>
      </w:r>
      <w:r w:rsidRPr="00475DBD">
        <w:rPr>
          <w:rFonts w:ascii="Arial" w:eastAsia="Arial" w:hAnsi="Arial" w:cs="Arial"/>
          <w:sz w:val="20"/>
          <w:szCs w:val="20"/>
        </w:rPr>
        <w:t xml:space="preserve"> laat kennismaken met nieuwe vaarmiddelen en ook een zelfde soort uitdaging biedt.</w:t>
      </w:r>
    </w:p>
    <w:p w14:paraId="5C5A00DE" w14:textId="77777777" w:rsidR="00B33335" w:rsidRPr="00475DBD" w:rsidRDefault="00B33335" w:rsidP="00AC472E">
      <w:pPr>
        <w:widowControl w:val="0"/>
        <w:autoSpaceDE w:val="0"/>
        <w:autoSpaceDN w:val="0"/>
        <w:rPr>
          <w:rFonts w:ascii="Arial" w:eastAsia="Arial" w:hAnsi="Arial" w:cs="Arial"/>
          <w:sz w:val="20"/>
          <w:szCs w:val="20"/>
        </w:rPr>
      </w:pPr>
    </w:p>
    <w:p w14:paraId="03E02529" w14:textId="77777777" w:rsidR="00B33335" w:rsidRPr="00475DBD" w:rsidRDefault="00B33335" w:rsidP="00AC472E">
      <w:pPr>
        <w:widowControl w:val="0"/>
        <w:autoSpaceDE w:val="0"/>
        <w:autoSpaceDN w:val="0"/>
        <w:rPr>
          <w:rFonts w:ascii="Arial" w:eastAsia="Arial" w:hAnsi="Arial" w:cs="Arial"/>
          <w:sz w:val="20"/>
          <w:szCs w:val="20"/>
        </w:rPr>
      </w:pPr>
      <w:r w:rsidRPr="00475DBD">
        <w:rPr>
          <w:rFonts w:ascii="Arial" w:eastAsia="Arial" w:hAnsi="Arial" w:cs="Arial"/>
          <w:b/>
          <w:bCs/>
          <w:sz w:val="20"/>
          <w:szCs w:val="20"/>
        </w:rPr>
        <w:t>Veiligheid en verzekeringen</w:t>
      </w:r>
    </w:p>
    <w:p w14:paraId="48FE4792" w14:textId="2AD2E0DD" w:rsidR="00B33335" w:rsidRPr="00475DBD" w:rsidRDefault="00B33335" w:rsidP="00AC472E">
      <w:pPr>
        <w:widowControl w:val="0"/>
        <w:autoSpaceDE w:val="0"/>
        <w:autoSpaceDN w:val="0"/>
        <w:rPr>
          <w:rFonts w:ascii="Arial" w:eastAsia="Arial" w:hAnsi="Arial" w:cs="Arial"/>
          <w:sz w:val="20"/>
          <w:szCs w:val="20"/>
        </w:rPr>
      </w:pPr>
      <w:r w:rsidRPr="00475DBD">
        <w:rPr>
          <w:rFonts w:ascii="Arial" w:eastAsia="Arial" w:hAnsi="Arial" w:cs="Arial"/>
          <w:sz w:val="20"/>
          <w:szCs w:val="20"/>
        </w:rPr>
        <w:t xml:space="preserve">Door het experimentele karakter brengt dit insigne iets meer risico’s met zich mee in vergelijking met andere insignes. Daarmee is </w:t>
      </w:r>
      <w:r>
        <w:rPr>
          <w:rFonts w:ascii="Arial" w:eastAsia="Arial" w:hAnsi="Arial" w:cs="Arial"/>
          <w:sz w:val="20"/>
          <w:szCs w:val="20"/>
        </w:rPr>
        <w:t xml:space="preserve">dit </w:t>
      </w:r>
      <w:r w:rsidRPr="00475DBD">
        <w:rPr>
          <w:rFonts w:ascii="Arial" w:eastAsia="Arial" w:hAnsi="Arial" w:cs="Arial"/>
          <w:sz w:val="20"/>
          <w:szCs w:val="20"/>
        </w:rPr>
        <w:t xml:space="preserve">insigne </w:t>
      </w:r>
      <w:r>
        <w:rPr>
          <w:rFonts w:ascii="Arial" w:eastAsia="Arial" w:hAnsi="Arial" w:cs="Arial"/>
          <w:sz w:val="20"/>
          <w:szCs w:val="20"/>
        </w:rPr>
        <w:t xml:space="preserve">meer </w:t>
      </w:r>
      <w:r w:rsidRPr="00475DBD">
        <w:rPr>
          <w:rFonts w:ascii="Arial" w:eastAsia="Arial" w:hAnsi="Arial" w:cs="Arial"/>
          <w:sz w:val="20"/>
          <w:szCs w:val="20"/>
        </w:rPr>
        <w:t>geschikt voor jeugdleden met</w:t>
      </w:r>
      <w:r w:rsidR="00FC395C">
        <w:rPr>
          <w:rFonts w:ascii="Arial" w:eastAsia="Arial" w:hAnsi="Arial" w:cs="Arial"/>
          <w:sz w:val="20"/>
          <w:szCs w:val="20"/>
        </w:rPr>
        <w:t xml:space="preserve"> </w:t>
      </w:r>
      <w:r w:rsidRPr="00475DBD">
        <w:rPr>
          <w:rFonts w:ascii="Arial" w:eastAsia="Arial" w:hAnsi="Arial" w:cs="Arial"/>
          <w:sz w:val="20"/>
          <w:szCs w:val="20"/>
        </w:rPr>
        <w:t>meer ervaring in varen</w:t>
      </w:r>
      <w:r w:rsidR="008471D7">
        <w:rPr>
          <w:rFonts w:ascii="Arial" w:eastAsia="Arial" w:hAnsi="Arial" w:cs="Arial"/>
          <w:sz w:val="20"/>
          <w:szCs w:val="20"/>
        </w:rPr>
        <w:t xml:space="preserve"> en goede zwemvaardigheid</w:t>
      </w:r>
      <w:r w:rsidRPr="00475DBD">
        <w:rPr>
          <w:rFonts w:ascii="Arial" w:eastAsia="Arial" w:hAnsi="Arial" w:cs="Arial"/>
          <w:sz w:val="20"/>
          <w:szCs w:val="20"/>
        </w:rPr>
        <w:t>. Zorg ook voor goede begeleiding en let ook extra goed op je veiligheidsmaatregelen, zoals ook omschreven in de NTR</w:t>
      </w:r>
      <w:r w:rsidR="00672853">
        <w:rPr>
          <w:rFonts w:ascii="Arial" w:eastAsia="Arial" w:hAnsi="Arial" w:cs="Arial"/>
          <w:sz w:val="20"/>
          <w:szCs w:val="20"/>
        </w:rPr>
        <w:t xml:space="preserve">, met name op het gebied van reddingsvesten. </w:t>
      </w:r>
    </w:p>
    <w:p w14:paraId="5E0C9649" w14:textId="77777777" w:rsidR="00B33335" w:rsidRPr="00475DBD" w:rsidRDefault="00B33335" w:rsidP="00AC472E">
      <w:pPr>
        <w:widowControl w:val="0"/>
        <w:autoSpaceDE w:val="0"/>
        <w:autoSpaceDN w:val="0"/>
        <w:rPr>
          <w:rFonts w:ascii="Arial" w:eastAsia="Arial" w:hAnsi="Arial" w:cs="Arial"/>
          <w:sz w:val="20"/>
          <w:szCs w:val="20"/>
        </w:rPr>
      </w:pPr>
    </w:p>
    <w:p w14:paraId="23EE5E17" w14:textId="77777777" w:rsidR="00B33335" w:rsidRPr="00475DBD" w:rsidRDefault="00B33335" w:rsidP="00AC472E">
      <w:pPr>
        <w:widowControl w:val="0"/>
        <w:autoSpaceDE w:val="0"/>
        <w:autoSpaceDN w:val="0"/>
        <w:rPr>
          <w:rFonts w:ascii="Arial" w:eastAsia="Arial" w:hAnsi="Arial" w:cs="Arial"/>
          <w:sz w:val="20"/>
          <w:szCs w:val="20"/>
        </w:rPr>
      </w:pPr>
      <w:r w:rsidRPr="00475DBD">
        <w:rPr>
          <w:rFonts w:ascii="Arial" w:eastAsia="Arial" w:hAnsi="Arial" w:cs="Arial"/>
          <w:sz w:val="20"/>
          <w:szCs w:val="20"/>
        </w:rPr>
        <w:t>Dit hogere risico kan ook meespelen in verzekeringen. In sommige verzekeringen wordt het aanpassen van je schip buiten de gebruikelijke configuraties niet toegestaan en kan de dekking vervallen bij schade. Kies dan voor een alternatieve eis. Soms is die omschreven, maar je kunt zelf ook kijken naar een gelijkwaardige eis</w:t>
      </w:r>
      <w:r>
        <w:rPr>
          <w:rFonts w:ascii="Arial" w:eastAsia="Arial" w:hAnsi="Arial" w:cs="Arial"/>
          <w:sz w:val="20"/>
          <w:szCs w:val="20"/>
        </w:rPr>
        <w:t xml:space="preserve"> met een </w:t>
      </w:r>
      <w:r w:rsidRPr="00475DBD">
        <w:rPr>
          <w:rFonts w:ascii="Arial" w:eastAsia="Arial" w:hAnsi="Arial" w:cs="Arial"/>
          <w:sz w:val="20"/>
          <w:szCs w:val="20"/>
        </w:rPr>
        <w:t>soortgelijke uitdaging.</w:t>
      </w:r>
    </w:p>
    <w:p w14:paraId="0A9C5D98" w14:textId="77777777" w:rsidR="00B33335" w:rsidRPr="00475DBD" w:rsidRDefault="00B33335" w:rsidP="00AC472E">
      <w:pPr>
        <w:widowControl w:val="0"/>
        <w:autoSpaceDE w:val="0"/>
        <w:autoSpaceDN w:val="0"/>
        <w:rPr>
          <w:rFonts w:ascii="Arial" w:eastAsia="Arial" w:hAnsi="Arial" w:cs="Arial"/>
          <w:sz w:val="20"/>
          <w:szCs w:val="20"/>
        </w:rPr>
      </w:pPr>
    </w:p>
    <w:p w14:paraId="2BBF3D67" w14:textId="77777777" w:rsidR="00B33335" w:rsidRPr="00475DBD" w:rsidRDefault="00B33335" w:rsidP="00AC472E">
      <w:pPr>
        <w:widowControl w:val="0"/>
        <w:autoSpaceDE w:val="0"/>
        <w:autoSpaceDN w:val="0"/>
        <w:rPr>
          <w:rFonts w:ascii="Arial" w:eastAsia="Arial" w:hAnsi="Arial" w:cs="Arial"/>
          <w:sz w:val="20"/>
          <w:szCs w:val="20"/>
        </w:rPr>
      </w:pPr>
      <w:r w:rsidRPr="00475DBD">
        <w:rPr>
          <w:rFonts w:ascii="Arial" w:eastAsia="Arial" w:hAnsi="Arial" w:cs="Arial"/>
          <w:b/>
          <w:bCs/>
          <w:sz w:val="20"/>
          <w:szCs w:val="20"/>
        </w:rPr>
        <w:t>Insigne Creatief Varen voor niet-waterscouts</w:t>
      </w:r>
    </w:p>
    <w:p w14:paraId="62A36033" w14:textId="7F29420C" w:rsidR="00B33335" w:rsidRPr="00475DBD" w:rsidRDefault="00B33335" w:rsidP="00AC472E">
      <w:pPr>
        <w:widowControl w:val="0"/>
        <w:autoSpaceDE w:val="0"/>
        <w:autoSpaceDN w:val="0"/>
        <w:rPr>
          <w:rFonts w:ascii="Arial" w:eastAsia="Arial" w:hAnsi="Arial" w:cs="Arial"/>
          <w:sz w:val="20"/>
          <w:szCs w:val="20"/>
        </w:rPr>
      </w:pPr>
      <w:r w:rsidRPr="00475DBD">
        <w:rPr>
          <w:rFonts w:ascii="Arial" w:eastAsia="Arial" w:hAnsi="Arial" w:cs="Arial"/>
          <w:sz w:val="20"/>
          <w:szCs w:val="20"/>
        </w:rPr>
        <w:t xml:space="preserve">Niveau 1 van het insigne is zonder aanpassingen uitvoerbaar voor niet-waterscouts. Voor niveau 2 en 3 is meer ervaring met varen noodzakelijk, hier zitten ook onderdelen bij met hoger risico. De niveaus 2 en 3 </w:t>
      </w:r>
      <w:r>
        <w:rPr>
          <w:rFonts w:ascii="Arial" w:eastAsia="Arial" w:hAnsi="Arial" w:cs="Arial"/>
          <w:sz w:val="20"/>
          <w:szCs w:val="20"/>
        </w:rPr>
        <w:t xml:space="preserve">zijn </w:t>
      </w:r>
      <w:r w:rsidRPr="00475DBD">
        <w:rPr>
          <w:rFonts w:ascii="Arial" w:eastAsia="Arial" w:hAnsi="Arial" w:cs="Arial"/>
          <w:sz w:val="20"/>
          <w:szCs w:val="20"/>
        </w:rPr>
        <w:t xml:space="preserve">dan ook </w:t>
      </w:r>
      <w:r>
        <w:rPr>
          <w:rFonts w:ascii="Arial" w:eastAsia="Arial" w:hAnsi="Arial" w:cs="Arial"/>
          <w:sz w:val="20"/>
          <w:szCs w:val="20"/>
        </w:rPr>
        <w:t xml:space="preserve">vooral bedoeld </w:t>
      </w:r>
      <w:r w:rsidRPr="00475DBD">
        <w:rPr>
          <w:rFonts w:ascii="Arial" w:eastAsia="Arial" w:hAnsi="Arial" w:cs="Arial"/>
          <w:sz w:val="20"/>
          <w:szCs w:val="20"/>
        </w:rPr>
        <w:t>voor waterscouts.</w:t>
      </w:r>
      <w:r w:rsidRPr="00475DBD">
        <w:rPr>
          <w:rFonts w:ascii="Arial" w:eastAsia="Arial" w:hAnsi="Arial" w:cs="Arial"/>
          <w:sz w:val="20"/>
          <w:szCs w:val="20"/>
        </w:rPr>
        <w:br/>
      </w:r>
      <w:r w:rsidRPr="00475DBD">
        <w:rPr>
          <w:rFonts w:ascii="Arial" w:eastAsia="Arial" w:hAnsi="Arial" w:cs="Arial"/>
          <w:sz w:val="20"/>
          <w:szCs w:val="20"/>
        </w:rPr>
        <w:br/>
        <w:t xml:space="preserve">Voor dit insigne is het goed om contact te leggen met een waterscoutinggroep. Zij hebben veel vaarmateriaal en weten hier goed mee om te gaan. Binnen de richtlijnen van Scouting Nederland, de </w:t>
      </w:r>
      <w:hyperlink r:id="rId14" w:history="1">
        <w:r w:rsidRPr="00896E3A">
          <w:rPr>
            <w:rStyle w:val="Hyperlink"/>
            <w:rFonts w:ascii="Arial" w:eastAsia="Arial" w:hAnsi="Arial" w:cs="Arial"/>
            <w:sz w:val="20"/>
            <w:szCs w:val="20"/>
          </w:rPr>
          <w:t xml:space="preserve">Nautisch Technische Richtlijnen </w:t>
        </w:r>
      </w:hyperlink>
      <w:r w:rsidRPr="00475DBD">
        <w:rPr>
          <w:rFonts w:ascii="Arial" w:eastAsia="Arial" w:hAnsi="Arial" w:cs="Arial"/>
          <w:sz w:val="20"/>
          <w:szCs w:val="20"/>
        </w:rPr>
        <w:t xml:space="preserve">(NTR), is het ook verplicht om begeleiding met passende kwalificaties bij je activiteit te hebben. </w:t>
      </w:r>
    </w:p>
    <w:p w14:paraId="30AE5ED1" w14:textId="77777777" w:rsidR="00B33335" w:rsidRPr="00475DBD" w:rsidRDefault="00B33335" w:rsidP="00AC472E">
      <w:pPr>
        <w:widowControl w:val="0"/>
        <w:autoSpaceDE w:val="0"/>
        <w:autoSpaceDN w:val="0"/>
        <w:rPr>
          <w:rFonts w:ascii="Arial" w:eastAsia="Arial" w:hAnsi="Arial" w:cs="Arial"/>
          <w:sz w:val="20"/>
          <w:szCs w:val="20"/>
        </w:rPr>
      </w:pPr>
    </w:p>
    <w:p w14:paraId="2C784D0C" w14:textId="77777777" w:rsidR="00B33335" w:rsidRPr="00475DBD" w:rsidRDefault="00B33335" w:rsidP="00AC472E">
      <w:pPr>
        <w:widowControl w:val="0"/>
        <w:autoSpaceDE w:val="0"/>
        <w:autoSpaceDN w:val="0"/>
        <w:rPr>
          <w:rFonts w:ascii="Arial" w:eastAsia="Arial" w:hAnsi="Arial" w:cs="Arial"/>
          <w:sz w:val="20"/>
          <w:szCs w:val="20"/>
        </w:rPr>
      </w:pPr>
      <w:r w:rsidRPr="00475DBD">
        <w:rPr>
          <w:rFonts w:ascii="Arial" w:eastAsia="Arial" w:hAnsi="Arial" w:cs="Arial"/>
          <w:b/>
          <w:bCs/>
          <w:sz w:val="20"/>
          <w:szCs w:val="20"/>
        </w:rPr>
        <w:t>Handige links en informatie:</w:t>
      </w:r>
    </w:p>
    <w:p w14:paraId="1E308606" w14:textId="77777777" w:rsidR="00B33335" w:rsidRPr="00475DBD" w:rsidRDefault="00B33335" w:rsidP="00AC472E">
      <w:pPr>
        <w:widowControl w:val="0"/>
        <w:autoSpaceDE w:val="0"/>
        <w:autoSpaceDN w:val="0"/>
        <w:rPr>
          <w:rFonts w:ascii="Arial" w:eastAsia="Arial" w:hAnsi="Arial" w:cs="Arial"/>
          <w:sz w:val="20"/>
          <w:szCs w:val="20"/>
        </w:rPr>
      </w:pPr>
      <w:r w:rsidRPr="00475DBD">
        <w:rPr>
          <w:rFonts w:ascii="Arial" w:eastAsia="Arial" w:hAnsi="Arial" w:cs="Arial"/>
          <w:sz w:val="20"/>
          <w:szCs w:val="20"/>
        </w:rPr>
        <w:t xml:space="preserve">Voor spelen op en rond het water zijn veel voorbeelden te vinden op de Activiteitenbank, kies dan voor locatie ‘Op en om het water’, </w:t>
      </w:r>
    </w:p>
    <w:p w14:paraId="469264A7" w14:textId="77777777" w:rsidR="00B33335" w:rsidRPr="00475DBD" w:rsidRDefault="00B33335" w:rsidP="00AC472E">
      <w:pPr>
        <w:widowControl w:val="0"/>
        <w:autoSpaceDE w:val="0"/>
        <w:autoSpaceDN w:val="0"/>
        <w:rPr>
          <w:rFonts w:ascii="Arial" w:eastAsia="Arial" w:hAnsi="Arial" w:cs="Arial"/>
          <w:sz w:val="20"/>
          <w:szCs w:val="20"/>
        </w:rPr>
      </w:pPr>
      <w:hyperlink r:id="rId15" w:history="1">
        <w:r w:rsidRPr="00475DBD">
          <w:rPr>
            <w:rFonts w:ascii="Arial" w:eastAsia="Arial" w:hAnsi="Arial" w:cs="Arial"/>
            <w:color w:val="0000FF"/>
            <w:sz w:val="20"/>
            <w:szCs w:val="20"/>
            <w:u w:val="single"/>
          </w:rPr>
          <w:t>https://activiteitenbank.scouting.nl/</w:t>
        </w:r>
      </w:hyperlink>
    </w:p>
    <w:p w14:paraId="792C37A7" w14:textId="77777777" w:rsidR="00B33335" w:rsidRPr="00475DBD" w:rsidRDefault="00B33335" w:rsidP="00AC472E">
      <w:pPr>
        <w:widowControl w:val="0"/>
        <w:autoSpaceDE w:val="0"/>
        <w:autoSpaceDN w:val="0"/>
        <w:rPr>
          <w:rFonts w:ascii="Arial" w:eastAsia="Arial" w:hAnsi="Arial" w:cs="Arial"/>
          <w:sz w:val="20"/>
          <w:szCs w:val="20"/>
        </w:rPr>
      </w:pPr>
    </w:p>
    <w:p w14:paraId="26BAFAA8" w14:textId="77777777" w:rsidR="00B33335" w:rsidRPr="00475DBD" w:rsidRDefault="00B33335" w:rsidP="00AC472E">
      <w:pPr>
        <w:widowControl w:val="0"/>
        <w:autoSpaceDE w:val="0"/>
        <w:autoSpaceDN w:val="0"/>
        <w:rPr>
          <w:rFonts w:ascii="Arial" w:eastAsia="Arial" w:hAnsi="Arial" w:cs="Arial"/>
          <w:sz w:val="20"/>
          <w:szCs w:val="20"/>
        </w:rPr>
      </w:pPr>
    </w:p>
    <w:p w14:paraId="6E2ED07A" w14:textId="77777777" w:rsidR="00B33335" w:rsidRPr="00475DBD" w:rsidRDefault="00B33335" w:rsidP="00AC472E">
      <w:pPr>
        <w:widowControl w:val="0"/>
        <w:autoSpaceDE w:val="0"/>
        <w:autoSpaceDN w:val="0"/>
        <w:ind w:left="-142"/>
        <w:rPr>
          <w:rFonts w:ascii="Arial" w:eastAsia="Arial" w:hAnsi="Arial" w:cs="Arial"/>
          <w:sz w:val="20"/>
          <w:szCs w:val="20"/>
        </w:rPr>
      </w:pPr>
    </w:p>
    <w:p w14:paraId="1500C32C" w14:textId="77777777" w:rsidR="00B33335" w:rsidRPr="00F43092" w:rsidRDefault="00B33335" w:rsidP="00AC472E">
      <w:pPr>
        <w:widowControl w:val="0"/>
        <w:autoSpaceDE w:val="0"/>
        <w:autoSpaceDN w:val="0"/>
        <w:ind w:left="-142"/>
        <w:rPr>
          <w:rFonts w:ascii="Impact" w:eastAsia="Arial" w:hAnsi="Arial" w:cs="Arial"/>
          <w:sz w:val="20"/>
          <w:szCs w:val="20"/>
        </w:rPr>
      </w:pPr>
    </w:p>
    <w:p w14:paraId="3AEEFB49" w14:textId="2EDB511A" w:rsidR="004B5820" w:rsidRPr="00443096" w:rsidRDefault="004B5820" w:rsidP="00AC472E"/>
    <w:sectPr w:rsidR="004B5820" w:rsidRPr="00443096" w:rsidSect="00AC472E">
      <w:headerReference w:type="default" r:id="rId16"/>
      <w:footerReference w:type="even" r:id="rId17"/>
      <w:footerReference w:type="default" r:id="rId18"/>
      <w:headerReference w:type="first" r:id="rId19"/>
      <w:footerReference w:type="first" r:id="rId20"/>
      <w:pgSz w:w="16820" w:h="11900" w:orient="landscape"/>
      <w:pgMar w:top="1135" w:right="1417" w:bottom="1417" w:left="1276" w:header="708" w:footer="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B799" w14:textId="77777777" w:rsidR="00B40DC3" w:rsidRDefault="00B40DC3" w:rsidP="00994EA9">
      <w:r>
        <w:separator/>
      </w:r>
    </w:p>
  </w:endnote>
  <w:endnote w:type="continuationSeparator" w:id="0">
    <w:p w14:paraId="1C0785FA" w14:textId="77777777" w:rsidR="00B40DC3" w:rsidRDefault="00B40DC3"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B1411E" w:rsidRDefault="00B1411E" w:rsidP="00B1411E">
    <w:pPr>
      <w:pStyle w:val="Voettekst"/>
      <w:framePr w:w="362" w:h="457" w:hRule="exact" w:wrap="none" w:vAnchor="text" w:hAnchor="page" w:x="15142" w:y="-230"/>
      <w:jc w:val="center"/>
      <w:rPr>
        <w:rStyle w:val="Paginanummer"/>
        <w:rFonts w:ascii="Arial" w:hAnsi="Arial" w:cs="Arial"/>
        <w:color w:val="FFFFFF" w:themeColor="background1"/>
      </w:rPr>
    </w:pPr>
    <w:r w:rsidRPr="00B1411E">
      <w:rPr>
        <w:rStyle w:val="Paginanummer"/>
        <w:rFonts w:ascii="Arial" w:hAnsi="Arial" w:cs="Arial"/>
        <w:color w:val="FFFFFF" w:themeColor="background1"/>
      </w:rPr>
      <w:fldChar w:fldCharType="begin"/>
    </w:r>
    <w:r w:rsidRPr="00B1411E">
      <w:rPr>
        <w:rStyle w:val="Paginanummer"/>
        <w:rFonts w:ascii="Arial" w:hAnsi="Arial" w:cs="Arial"/>
        <w:color w:val="FFFFFF" w:themeColor="background1"/>
      </w:rPr>
      <w:instrText xml:space="preserve">PAGE  </w:instrText>
    </w:r>
    <w:r w:rsidRPr="00B1411E">
      <w:rPr>
        <w:rStyle w:val="Paginanummer"/>
        <w:rFonts w:ascii="Arial" w:hAnsi="Arial" w:cs="Arial"/>
        <w:color w:val="FFFFFF" w:themeColor="background1"/>
      </w:rPr>
      <w:fldChar w:fldCharType="separate"/>
    </w:r>
    <w:r>
      <w:rPr>
        <w:rStyle w:val="Paginanummer"/>
        <w:rFonts w:ascii="Arial" w:hAnsi="Arial" w:cs="Arial"/>
        <w:noProof/>
        <w:color w:val="FFFFFF" w:themeColor="background1"/>
      </w:rPr>
      <w:t>2</w:t>
    </w:r>
    <w:r w:rsidRPr="00B1411E">
      <w:rPr>
        <w:rStyle w:val="Paginanummer"/>
        <w:rFonts w:ascii="Arial" w:hAnsi="Arial" w:cs="Arial"/>
        <w:color w:val="FFFFFF" w:themeColor="background1"/>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Default="00B1411E" w:rsidP="00B1411E">
    <w:pPr>
      <w:pStyle w:val="Voettekst"/>
      <w:jc w:val="right"/>
      <w:rPr>
        <w:rFonts w:ascii="Arial" w:hAnsi="Arial" w:cs="Arial"/>
        <w:color w:val="FFFFFF" w:themeColor="background1"/>
      </w:rPr>
    </w:pPr>
    <w:r w:rsidRPr="00B1411E">
      <w:rPr>
        <w:rFonts w:ascii="Arial" w:hAnsi="Arial" w:cs="Arial"/>
        <w:color w:val="FFFFFF" w:themeColor="background1"/>
      </w:rPr>
      <w:t>1</w:t>
    </w:r>
  </w:p>
  <w:p w14:paraId="34018115" w14:textId="77777777" w:rsidR="00B1411E" w:rsidRPr="00B1411E" w:rsidRDefault="00B1411E" w:rsidP="00B1411E">
    <w:pPr>
      <w:pStyle w:val="Voettekst"/>
      <w:jc w:val="center"/>
      <w:rPr>
        <w:rFonts w:ascii="Arial" w:hAnsi="Arial" w:cs="Arial"/>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0289" w14:textId="77777777" w:rsidR="00B40DC3" w:rsidRDefault="00B40DC3" w:rsidP="00994EA9">
      <w:r>
        <w:separator/>
      </w:r>
    </w:p>
  </w:footnote>
  <w:footnote w:type="continuationSeparator" w:id="0">
    <w:p w14:paraId="66F8764F" w14:textId="77777777" w:rsidR="00B40DC3" w:rsidRDefault="00B40DC3"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640134743" name="Afbeelding 64013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03115162" name="Afbeelding 100311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2CD"/>
    <w:multiLevelType w:val="hybridMultilevel"/>
    <w:tmpl w:val="6DE2F82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F4546"/>
    <w:multiLevelType w:val="hybridMultilevel"/>
    <w:tmpl w:val="CE80AA02"/>
    <w:lvl w:ilvl="0" w:tplc="A862517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 w15:restartNumberingAfterBreak="0">
    <w:nsid w:val="09F81B33"/>
    <w:multiLevelType w:val="hybridMultilevel"/>
    <w:tmpl w:val="55E0DA2C"/>
    <w:lvl w:ilvl="0" w:tplc="6D64F90E">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 w15:restartNumberingAfterBreak="0">
    <w:nsid w:val="0C6417DC"/>
    <w:multiLevelType w:val="hybridMultilevel"/>
    <w:tmpl w:val="FC8ADB84"/>
    <w:lvl w:ilvl="0" w:tplc="6A1C2ADE">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 w15:restartNumberingAfterBreak="0">
    <w:nsid w:val="168E6D81"/>
    <w:multiLevelType w:val="hybridMultilevel"/>
    <w:tmpl w:val="CE2613B6"/>
    <w:lvl w:ilvl="0" w:tplc="A4B08E4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 w15:restartNumberingAfterBreak="0">
    <w:nsid w:val="1D8A6DAF"/>
    <w:multiLevelType w:val="hybridMultilevel"/>
    <w:tmpl w:val="68701DF4"/>
    <w:lvl w:ilvl="0" w:tplc="DFB6CE4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 w15:restartNumberingAfterBreak="0">
    <w:nsid w:val="23C03463"/>
    <w:multiLevelType w:val="hybridMultilevel"/>
    <w:tmpl w:val="028635BE"/>
    <w:lvl w:ilvl="0" w:tplc="0F521736">
      <w:start w:val="1"/>
      <w:numFmt w:val="lowerLetter"/>
      <w:lvlText w:val="%1."/>
      <w:lvlJc w:val="left"/>
      <w:pPr>
        <w:ind w:left="466" w:hanging="360"/>
      </w:pPr>
      <w:rPr>
        <w:rFonts w:ascii="Arial" w:eastAsia="Arial" w:hAnsi="Arial" w:cs="Arial"/>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7" w15:restartNumberingAfterBreak="0">
    <w:nsid w:val="260705C0"/>
    <w:multiLevelType w:val="hybridMultilevel"/>
    <w:tmpl w:val="7EDEACC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A9320E"/>
    <w:multiLevelType w:val="hybridMultilevel"/>
    <w:tmpl w:val="33A00FCC"/>
    <w:lvl w:ilvl="0" w:tplc="CE5E7404">
      <w:start w:val="1"/>
      <w:numFmt w:val="lowerLetter"/>
      <w:lvlText w:val="%1."/>
      <w:lvlJc w:val="left"/>
      <w:pPr>
        <w:ind w:left="466" w:hanging="360"/>
      </w:pPr>
      <w:rPr>
        <w:rFonts w:hint="default"/>
        <w:color w:val="00B050"/>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9" w15:restartNumberingAfterBreak="0">
    <w:nsid w:val="2CAE3A78"/>
    <w:multiLevelType w:val="hybridMultilevel"/>
    <w:tmpl w:val="7EC602F2"/>
    <w:lvl w:ilvl="0" w:tplc="5896ECF2">
      <w:start w:val="1"/>
      <w:numFmt w:val="decimal"/>
      <w:lvlText w:val="%1."/>
      <w:lvlJc w:val="left"/>
      <w:pPr>
        <w:ind w:left="379" w:hanging="360"/>
      </w:pPr>
      <w:rPr>
        <w:rFonts w:hint="default"/>
        <w:w w:val="9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D32E28"/>
    <w:multiLevelType w:val="hybridMultilevel"/>
    <w:tmpl w:val="D5524862"/>
    <w:lvl w:ilvl="0" w:tplc="4CF4B3AC">
      <w:start w:val="1"/>
      <w:numFmt w:val="lowerLetter"/>
      <w:lvlText w:val="%1."/>
      <w:lvlJc w:val="left"/>
      <w:pPr>
        <w:ind w:left="466" w:hanging="360"/>
      </w:pPr>
      <w:rPr>
        <w:rFonts w:ascii="Arial" w:eastAsia="Arial" w:hAnsi="Arial" w:cs="Arial"/>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1" w15:restartNumberingAfterBreak="0">
    <w:nsid w:val="344B64A3"/>
    <w:multiLevelType w:val="hybridMultilevel"/>
    <w:tmpl w:val="5DDE6E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E44409"/>
    <w:multiLevelType w:val="hybridMultilevel"/>
    <w:tmpl w:val="99E0911E"/>
    <w:lvl w:ilvl="0" w:tplc="13E0B5E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3" w15:restartNumberingAfterBreak="0">
    <w:nsid w:val="5DC638F4"/>
    <w:multiLevelType w:val="hybridMultilevel"/>
    <w:tmpl w:val="A614EE30"/>
    <w:lvl w:ilvl="0" w:tplc="58EA8B5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4" w15:restartNumberingAfterBreak="0">
    <w:nsid w:val="621B7B99"/>
    <w:multiLevelType w:val="hybridMultilevel"/>
    <w:tmpl w:val="86AC1A46"/>
    <w:lvl w:ilvl="0" w:tplc="018C9DC2">
      <w:start w:val="1"/>
      <w:numFmt w:val="lowerLetter"/>
      <w:lvlText w:val="%1."/>
      <w:lvlJc w:val="left"/>
      <w:pPr>
        <w:ind w:left="470" w:hanging="360"/>
      </w:pPr>
      <w:rPr>
        <w:rFonts w:hint="default"/>
      </w:rPr>
    </w:lvl>
    <w:lvl w:ilvl="1" w:tplc="04130019" w:tentative="1">
      <w:start w:val="1"/>
      <w:numFmt w:val="lowerLetter"/>
      <w:lvlText w:val="%2."/>
      <w:lvlJc w:val="left"/>
      <w:pPr>
        <w:ind w:left="1190" w:hanging="360"/>
      </w:pPr>
    </w:lvl>
    <w:lvl w:ilvl="2" w:tplc="0413001B" w:tentative="1">
      <w:start w:val="1"/>
      <w:numFmt w:val="lowerRoman"/>
      <w:lvlText w:val="%3."/>
      <w:lvlJc w:val="right"/>
      <w:pPr>
        <w:ind w:left="1910" w:hanging="180"/>
      </w:pPr>
    </w:lvl>
    <w:lvl w:ilvl="3" w:tplc="0413000F" w:tentative="1">
      <w:start w:val="1"/>
      <w:numFmt w:val="decimal"/>
      <w:lvlText w:val="%4."/>
      <w:lvlJc w:val="left"/>
      <w:pPr>
        <w:ind w:left="2630" w:hanging="360"/>
      </w:pPr>
    </w:lvl>
    <w:lvl w:ilvl="4" w:tplc="04130019" w:tentative="1">
      <w:start w:val="1"/>
      <w:numFmt w:val="lowerLetter"/>
      <w:lvlText w:val="%5."/>
      <w:lvlJc w:val="left"/>
      <w:pPr>
        <w:ind w:left="3350" w:hanging="360"/>
      </w:pPr>
    </w:lvl>
    <w:lvl w:ilvl="5" w:tplc="0413001B" w:tentative="1">
      <w:start w:val="1"/>
      <w:numFmt w:val="lowerRoman"/>
      <w:lvlText w:val="%6."/>
      <w:lvlJc w:val="right"/>
      <w:pPr>
        <w:ind w:left="4070" w:hanging="180"/>
      </w:pPr>
    </w:lvl>
    <w:lvl w:ilvl="6" w:tplc="0413000F" w:tentative="1">
      <w:start w:val="1"/>
      <w:numFmt w:val="decimal"/>
      <w:lvlText w:val="%7."/>
      <w:lvlJc w:val="left"/>
      <w:pPr>
        <w:ind w:left="4790" w:hanging="360"/>
      </w:pPr>
    </w:lvl>
    <w:lvl w:ilvl="7" w:tplc="04130019" w:tentative="1">
      <w:start w:val="1"/>
      <w:numFmt w:val="lowerLetter"/>
      <w:lvlText w:val="%8."/>
      <w:lvlJc w:val="left"/>
      <w:pPr>
        <w:ind w:left="5510" w:hanging="360"/>
      </w:pPr>
    </w:lvl>
    <w:lvl w:ilvl="8" w:tplc="0413001B" w:tentative="1">
      <w:start w:val="1"/>
      <w:numFmt w:val="lowerRoman"/>
      <w:lvlText w:val="%9."/>
      <w:lvlJc w:val="right"/>
      <w:pPr>
        <w:ind w:left="6230" w:hanging="180"/>
      </w:pPr>
    </w:lvl>
  </w:abstractNum>
  <w:abstractNum w:abstractNumId="15" w15:restartNumberingAfterBreak="0">
    <w:nsid w:val="686819CB"/>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16" w15:restartNumberingAfterBreak="0">
    <w:nsid w:val="6DB80526"/>
    <w:multiLevelType w:val="hybridMultilevel"/>
    <w:tmpl w:val="7562ABDE"/>
    <w:lvl w:ilvl="0" w:tplc="BA6AF7B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0FE1242"/>
    <w:multiLevelType w:val="hybridMultilevel"/>
    <w:tmpl w:val="8E90B188"/>
    <w:lvl w:ilvl="0" w:tplc="5896ECF2">
      <w:start w:val="1"/>
      <w:numFmt w:val="decimal"/>
      <w:lvlText w:val="%1."/>
      <w:lvlJc w:val="left"/>
      <w:pPr>
        <w:ind w:left="379" w:hanging="360"/>
      </w:pPr>
      <w:rPr>
        <w:rFonts w:hint="default"/>
        <w:w w:val="99"/>
      </w:rPr>
    </w:lvl>
    <w:lvl w:ilvl="1" w:tplc="3E50F914">
      <w:start w:val="1"/>
      <w:numFmt w:val="lowerLetter"/>
      <w:lvlText w:val="%2."/>
      <w:lvlJc w:val="left"/>
      <w:pPr>
        <w:ind w:left="1099" w:hanging="360"/>
      </w:pPr>
      <w:rPr>
        <w:rFonts w:hint="default"/>
      </w:rPr>
    </w:lvl>
    <w:lvl w:ilvl="2" w:tplc="0413001B" w:tentative="1">
      <w:start w:val="1"/>
      <w:numFmt w:val="lowerRoman"/>
      <w:lvlText w:val="%3."/>
      <w:lvlJc w:val="right"/>
      <w:pPr>
        <w:ind w:left="1819" w:hanging="180"/>
      </w:pPr>
    </w:lvl>
    <w:lvl w:ilvl="3" w:tplc="0413000F" w:tentative="1">
      <w:start w:val="1"/>
      <w:numFmt w:val="decimal"/>
      <w:lvlText w:val="%4."/>
      <w:lvlJc w:val="left"/>
      <w:pPr>
        <w:ind w:left="2539" w:hanging="360"/>
      </w:pPr>
    </w:lvl>
    <w:lvl w:ilvl="4" w:tplc="04130019" w:tentative="1">
      <w:start w:val="1"/>
      <w:numFmt w:val="lowerLetter"/>
      <w:lvlText w:val="%5."/>
      <w:lvlJc w:val="left"/>
      <w:pPr>
        <w:ind w:left="3259" w:hanging="360"/>
      </w:pPr>
    </w:lvl>
    <w:lvl w:ilvl="5" w:tplc="0413001B" w:tentative="1">
      <w:start w:val="1"/>
      <w:numFmt w:val="lowerRoman"/>
      <w:lvlText w:val="%6."/>
      <w:lvlJc w:val="right"/>
      <w:pPr>
        <w:ind w:left="3979" w:hanging="180"/>
      </w:pPr>
    </w:lvl>
    <w:lvl w:ilvl="6" w:tplc="0413000F" w:tentative="1">
      <w:start w:val="1"/>
      <w:numFmt w:val="decimal"/>
      <w:lvlText w:val="%7."/>
      <w:lvlJc w:val="left"/>
      <w:pPr>
        <w:ind w:left="4699" w:hanging="360"/>
      </w:pPr>
    </w:lvl>
    <w:lvl w:ilvl="7" w:tplc="04130019" w:tentative="1">
      <w:start w:val="1"/>
      <w:numFmt w:val="lowerLetter"/>
      <w:lvlText w:val="%8."/>
      <w:lvlJc w:val="left"/>
      <w:pPr>
        <w:ind w:left="5419" w:hanging="360"/>
      </w:pPr>
    </w:lvl>
    <w:lvl w:ilvl="8" w:tplc="0413001B" w:tentative="1">
      <w:start w:val="1"/>
      <w:numFmt w:val="lowerRoman"/>
      <w:lvlText w:val="%9."/>
      <w:lvlJc w:val="right"/>
      <w:pPr>
        <w:ind w:left="6139" w:hanging="180"/>
      </w:pPr>
    </w:lvl>
  </w:abstractNum>
  <w:num w:numId="1" w16cid:durableId="1235819948">
    <w:abstractNumId w:val="15"/>
  </w:num>
  <w:num w:numId="2" w16cid:durableId="912545495">
    <w:abstractNumId w:val="17"/>
  </w:num>
  <w:num w:numId="3" w16cid:durableId="400567184">
    <w:abstractNumId w:val="10"/>
  </w:num>
  <w:num w:numId="4" w16cid:durableId="1570728269">
    <w:abstractNumId w:val="6"/>
  </w:num>
  <w:num w:numId="5" w16cid:durableId="439108604">
    <w:abstractNumId w:val="1"/>
  </w:num>
  <w:num w:numId="6" w16cid:durableId="365838814">
    <w:abstractNumId w:val="7"/>
  </w:num>
  <w:num w:numId="7" w16cid:durableId="1741975886">
    <w:abstractNumId w:val="14"/>
  </w:num>
  <w:num w:numId="8" w16cid:durableId="1985769483">
    <w:abstractNumId w:val="3"/>
  </w:num>
  <w:num w:numId="9" w16cid:durableId="1377466927">
    <w:abstractNumId w:val="9"/>
  </w:num>
  <w:num w:numId="10" w16cid:durableId="1376928626">
    <w:abstractNumId w:val="0"/>
  </w:num>
  <w:num w:numId="11" w16cid:durableId="1508864155">
    <w:abstractNumId w:val="16"/>
  </w:num>
  <w:num w:numId="12" w16cid:durableId="1835024594">
    <w:abstractNumId w:val="5"/>
  </w:num>
  <w:num w:numId="13" w16cid:durableId="238250871">
    <w:abstractNumId w:val="12"/>
  </w:num>
  <w:num w:numId="14" w16cid:durableId="1329943423">
    <w:abstractNumId w:val="8"/>
  </w:num>
  <w:num w:numId="15" w16cid:durableId="2095935046">
    <w:abstractNumId w:val="4"/>
  </w:num>
  <w:num w:numId="16" w16cid:durableId="1251502351">
    <w:abstractNumId w:val="11"/>
  </w:num>
  <w:num w:numId="17" w16cid:durableId="825628200">
    <w:abstractNumId w:val="13"/>
  </w:num>
  <w:num w:numId="18" w16cid:durableId="48320187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40A38"/>
    <w:rsid w:val="00062CEF"/>
    <w:rsid w:val="000658A0"/>
    <w:rsid w:val="00091A64"/>
    <w:rsid w:val="000B270A"/>
    <w:rsid w:val="000E66AD"/>
    <w:rsid w:val="000E7FAD"/>
    <w:rsid w:val="0010425A"/>
    <w:rsid w:val="0012052E"/>
    <w:rsid w:val="00143F5C"/>
    <w:rsid w:val="0016137A"/>
    <w:rsid w:val="00193FA8"/>
    <w:rsid w:val="001C5C04"/>
    <w:rsid w:val="001E5EE5"/>
    <w:rsid w:val="001F2886"/>
    <w:rsid w:val="001F3369"/>
    <w:rsid w:val="002008AD"/>
    <w:rsid w:val="00210354"/>
    <w:rsid w:val="002607DA"/>
    <w:rsid w:val="0026568E"/>
    <w:rsid w:val="0026591C"/>
    <w:rsid w:val="00272BFD"/>
    <w:rsid w:val="00273D14"/>
    <w:rsid w:val="00294320"/>
    <w:rsid w:val="002B22F3"/>
    <w:rsid w:val="002B41CE"/>
    <w:rsid w:val="002C2ACB"/>
    <w:rsid w:val="002D12AB"/>
    <w:rsid w:val="002F5DA8"/>
    <w:rsid w:val="0035254B"/>
    <w:rsid w:val="00357C17"/>
    <w:rsid w:val="0038590A"/>
    <w:rsid w:val="003877D7"/>
    <w:rsid w:val="003915B9"/>
    <w:rsid w:val="003B1646"/>
    <w:rsid w:val="003B3B1C"/>
    <w:rsid w:val="003D103A"/>
    <w:rsid w:val="003D5178"/>
    <w:rsid w:val="003F6BD9"/>
    <w:rsid w:val="00400E48"/>
    <w:rsid w:val="004031CA"/>
    <w:rsid w:val="00430DD3"/>
    <w:rsid w:val="00443096"/>
    <w:rsid w:val="00472D05"/>
    <w:rsid w:val="004858AE"/>
    <w:rsid w:val="004B5820"/>
    <w:rsid w:val="004D65CC"/>
    <w:rsid w:val="0050506E"/>
    <w:rsid w:val="005179A4"/>
    <w:rsid w:val="00541607"/>
    <w:rsid w:val="005B63FF"/>
    <w:rsid w:val="005E1BC0"/>
    <w:rsid w:val="00672853"/>
    <w:rsid w:val="006A268B"/>
    <w:rsid w:val="006A2918"/>
    <w:rsid w:val="006B6A77"/>
    <w:rsid w:val="00706289"/>
    <w:rsid w:val="00716B35"/>
    <w:rsid w:val="00745FD4"/>
    <w:rsid w:val="00787873"/>
    <w:rsid w:val="00790BA3"/>
    <w:rsid w:val="00797508"/>
    <w:rsid w:val="007B5CDD"/>
    <w:rsid w:val="007C2960"/>
    <w:rsid w:val="007E484F"/>
    <w:rsid w:val="007F3858"/>
    <w:rsid w:val="00813DCE"/>
    <w:rsid w:val="00815FDF"/>
    <w:rsid w:val="008471D7"/>
    <w:rsid w:val="008876DB"/>
    <w:rsid w:val="00896E3A"/>
    <w:rsid w:val="008C2A82"/>
    <w:rsid w:val="008D5A09"/>
    <w:rsid w:val="00905D6F"/>
    <w:rsid w:val="00994EA9"/>
    <w:rsid w:val="009C1EEB"/>
    <w:rsid w:val="009D61DE"/>
    <w:rsid w:val="009E77BC"/>
    <w:rsid w:val="00A020DA"/>
    <w:rsid w:val="00A272B7"/>
    <w:rsid w:val="00A34943"/>
    <w:rsid w:val="00A736EB"/>
    <w:rsid w:val="00AA101D"/>
    <w:rsid w:val="00AA7020"/>
    <w:rsid w:val="00AB6633"/>
    <w:rsid w:val="00AB7313"/>
    <w:rsid w:val="00AC472E"/>
    <w:rsid w:val="00B02E99"/>
    <w:rsid w:val="00B1411E"/>
    <w:rsid w:val="00B33335"/>
    <w:rsid w:val="00B40DC3"/>
    <w:rsid w:val="00B45D38"/>
    <w:rsid w:val="00B54438"/>
    <w:rsid w:val="00B72458"/>
    <w:rsid w:val="00BA5658"/>
    <w:rsid w:val="00BB170D"/>
    <w:rsid w:val="00BC6FB6"/>
    <w:rsid w:val="00C03EF3"/>
    <w:rsid w:val="00C80F64"/>
    <w:rsid w:val="00CC30E9"/>
    <w:rsid w:val="00CC3749"/>
    <w:rsid w:val="00CD16C8"/>
    <w:rsid w:val="00CF48E0"/>
    <w:rsid w:val="00D02D87"/>
    <w:rsid w:val="00D311F8"/>
    <w:rsid w:val="00D439FF"/>
    <w:rsid w:val="00E840C1"/>
    <w:rsid w:val="00E97A91"/>
    <w:rsid w:val="00ED19E8"/>
    <w:rsid w:val="00EE666A"/>
    <w:rsid w:val="00F24618"/>
    <w:rsid w:val="00F24B3A"/>
    <w:rsid w:val="00F42EC1"/>
    <w:rsid w:val="00F739B4"/>
    <w:rsid w:val="00F87B94"/>
    <w:rsid w:val="00FC1C78"/>
    <w:rsid w:val="00FC395C"/>
    <w:rsid w:val="00FD1FF4"/>
    <w:rsid w:val="00FE63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99"/>
    <w:semiHidden/>
    <w:unhideWhenUsed/>
    <w:rsid w:val="00B33335"/>
    <w:pPr>
      <w:spacing w:after="120"/>
    </w:pPr>
  </w:style>
  <w:style w:type="character" w:customStyle="1" w:styleId="PlattetekstChar">
    <w:name w:val="Platte tekst Char"/>
    <w:basedOn w:val="Standaardalinea-lettertype"/>
    <w:link w:val="Plattetekst"/>
    <w:uiPriority w:val="99"/>
    <w:semiHidden/>
    <w:rsid w:val="00B33335"/>
  </w:style>
  <w:style w:type="table" w:customStyle="1" w:styleId="NormalTable0">
    <w:name w:val="Normal Table0"/>
    <w:uiPriority w:val="2"/>
    <w:semiHidden/>
    <w:unhideWhenUsed/>
    <w:qFormat/>
    <w:rsid w:val="00B3333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Hyperlink">
    <w:name w:val="Hyperlink"/>
    <w:basedOn w:val="Standaardalinea-lettertype"/>
    <w:uiPriority w:val="99"/>
    <w:unhideWhenUsed/>
    <w:rsid w:val="001F3369"/>
    <w:rPr>
      <w:color w:val="0563C1" w:themeColor="hyperlink"/>
      <w:u w:val="single"/>
    </w:rPr>
  </w:style>
  <w:style w:type="character" w:styleId="Onopgelostemelding">
    <w:name w:val="Unresolved Mention"/>
    <w:basedOn w:val="Standaardalinea-lettertype"/>
    <w:uiPriority w:val="99"/>
    <w:rsid w:val="00896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uting.nl/bestuur/afspraken-maken/ntr-veiligheid-op-het-wat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activiteitenbank.scouting.nl/"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uting.nl/bestuur/afspraken-maken/ntr-veiligheid-op-het-wat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2.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2.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643FB-251C-4A85-AF4F-A954C422C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5845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4</cp:revision>
  <dcterms:created xsi:type="dcterms:W3CDTF">2025-07-29T15:05:00Z</dcterms:created>
  <dcterms:modified xsi:type="dcterms:W3CDTF">2025-07-31T14:25:00Z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