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right"/>
        <w:rPr>
          <w:rFonts w:ascii="Nunito" w:cs="Nunito" w:eastAsia="Nunito" w:hAnsi="Nunito"/>
          <w:b w:val="1"/>
          <w:sz w:val="62"/>
          <w:szCs w:val="62"/>
        </w:rPr>
      </w:pPr>
      <w:bookmarkStart w:colFirst="0" w:colLast="0" w:name="_71pgxfcrqpmr" w:id="0"/>
      <w:bookmarkEnd w:id="0"/>
      <w:r w:rsidDel="00000000" w:rsidR="00000000" w:rsidRPr="00000000">
        <w:rPr>
          <w:rtl w:val="0"/>
        </w:rPr>
      </w:r>
    </w:p>
    <w:p w:rsidR="00000000" w:rsidDel="00000000" w:rsidP="00000000" w:rsidRDefault="00000000" w:rsidRPr="00000000" w14:paraId="00000002">
      <w:pPr>
        <w:pStyle w:val="Title"/>
        <w:jc w:val="right"/>
        <w:rPr>
          <w:rFonts w:ascii="Nunito" w:cs="Nunito" w:eastAsia="Nunito" w:hAnsi="Nunito"/>
          <w:b w:val="1"/>
          <w:sz w:val="62"/>
          <w:szCs w:val="62"/>
        </w:rPr>
      </w:pPr>
      <w:bookmarkStart w:colFirst="0" w:colLast="0" w:name="_a4g7wolnccbd" w:id="1"/>
      <w:bookmarkEnd w:id="1"/>
      <w:r w:rsidDel="00000000" w:rsidR="00000000" w:rsidRPr="00000000">
        <w:rPr>
          <w:rtl w:val="0"/>
        </w:rPr>
      </w:r>
    </w:p>
    <w:p w:rsidR="00000000" w:rsidDel="00000000" w:rsidP="00000000" w:rsidRDefault="00000000" w:rsidRPr="00000000" w14:paraId="00000003">
      <w:pPr>
        <w:pStyle w:val="Title"/>
        <w:jc w:val="right"/>
        <w:rPr>
          <w:rFonts w:ascii="Nunito" w:cs="Nunito" w:eastAsia="Nunito" w:hAnsi="Nunito"/>
          <w:b w:val="1"/>
          <w:sz w:val="62"/>
          <w:szCs w:val="62"/>
        </w:rPr>
      </w:pPr>
      <w:bookmarkStart w:colFirst="0" w:colLast="0" w:name="_33fqcs2twa1" w:id="2"/>
      <w:bookmarkEnd w:id="2"/>
      <w:r w:rsidDel="00000000" w:rsidR="00000000" w:rsidRPr="00000000">
        <w:rPr>
          <w:rFonts w:ascii="Nunito" w:cs="Nunito" w:eastAsia="Nunito" w:hAnsi="Nunito"/>
          <w:b w:val="1"/>
          <w:sz w:val="62"/>
          <w:szCs w:val="62"/>
          <w:rtl w:val="0"/>
        </w:rPr>
        <w:t xml:space="preserve">Zaterdagavondspel LSW 2022</w:t>
      </w:r>
    </w:p>
    <w:p w:rsidR="00000000" w:rsidDel="00000000" w:rsidP="00000000" w:rsidRDefault="00000000" w:rsidRPr="00000000" w14:paraId="00000004">
      <w:pPr>
        <w:pStyle w:val="Title"/>
        <w:jc w:val="right"/>
        <w:rPr>
          <w:rFonts w:ascii="Nunito" w:cs="Nunito" w:eastAsia="Nunito" w:hAnsi="Nunito"/>
          <w:b w:val="1"/>
        </w:rPr>
      </w:pPr>
      <w:bookmarkStart w:colFirst="0" w:colLast="0" w:name="_47e8u7axs71m" w:id="3"/>
      <w:bookmarkEnd w:id="3"/>
      <w:r w:rsidDel="00000000" w:rsidR="00000000" w:rsidRPr="00000000">
        <w:rPr>
          <w:rFonts w:ascii="Nunito" w:cs="Nunito" w:eastAsia="Nunito" w:hAnsi="Nunito"/>
          <w:b w:val="1"/>
          <w:rtl w:val="0"/>
        </w:rPr>
        <w:t xml:space="preserve">“I Challenge you” - Speldocument</w:t>
      </w:r>
    </w:p>
    <w:p w:rsidR="00000000" w:rsidDel="00000000" w:rsidP="00000000" w:rsidRDefault="00000000" w:rsidRPr="00000000" w14:paraId="00000005">
      <w:pPr>
        <w:rPr>
          <w:rFonts w:ascii="Nunito" w:cs="Nunito" w:eastAsia="Nunito" w:hAnsi="Nunito"/>
        </w:rPr>
      </w:pPr>
      <w:r w:rsidDel="00000000" w:rsidR="00000000" w:rsidRPr="00000000">
        <w:rPr>
          <w:rtl w:val="0"/>
        </w:rPr>
      </w:r>
    </w:p>
    <w:p w:rsidR="00000000" w:rsidDel="00000000" w:rsidP="00000000" w:rsidRDefault="00000000" w:rsidRPr="00000000" w14:paraId="00000006">
      <w:pPr>
        <w:rPr>
          <w:rFonts w:ascii="Nunito" w:cs="Nunito" w:eastAsia="Nunito" w:hAnsi="Nunito"/>
        </w:rPr>
      </w:pPr>
      <w:r w:rsidDel="00000000" w:rsidR="00000000" w:rsidRPr="00000000">
        <w:rPr>
          <w:rtl w:val="0"/>
        </w:rPr>
      </w:r>
    </w:p>
    <w:p w:rsidR="00000000" w:rsidDel="00000000" w:rsidP="00000000" w:rsidRDefault="00000000" w:rsidRPr="00000000" w14:paraId="00000007">
      <w:pPr>
        <w:rPr>
          <w:rFonts w:ascii="Nunito" w:cs="Nunito" w:eastAsia="Nunito" w:hAnsi="Nuni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-104774</wp:posOffset>
            </wp:positionH>
            <wp:positionV relativeFrom="paragraph">
              <wp:posOffset>209550</wp:posOffset>
            </wp:positionV>
            <wp:extent cx="5731200" cy="4292600"/>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4292600"/>
                    </a:xfrm>
                    <a:prstGeom prst="rect"/>
                    <a:ln/>
                  </pic:spPr>
                </pic:pic>
              </a:graphicData>
            </a:graphic>
          </wp:anchor>
        </w:drawing>
      </w:r>
    </w:p>
    <w:p w:rsidR="00000000" w:rsidDel="00000000" w:rsidP="00000000" w:rsidRDefault="00000000" w:rsidRPr="00000000" w14:paraId="00000008">
      <w:pPr>
        <w:rPr>
          <w:rFonts w:ascii="Nunito" w:cs="Nunito" w:eastAsia="Nunito" w:hAnsi="Nunito"/>
        </w:rPr>
      </w:pPr>
      <w:r w:rsidDel="00000000" w:rsidR="00000000" w:rsidRPr="00000000">
        <w:rPr>
          <w:rtl w:val="0"/>
        </w:rPr>
      </w:r>
    </w:p>
    <w:p w:rsidR="00000000" w:rsidDel="00000000" w:rsidP="00000000" w:rsidRDefault="00000000" w:rsidRPr="00000000" w14:paraId="00000009">
      <w:pPr>
        <w:pStyle w:val="Title"/>
        <w:jc w:val="right"/>
        <w:rPr>
          <w:rFonts w:ascii="Nunito" w:cs="Nunito" w:eastAsia="Nunito" w:hAnsi="Nunito"/>
        </w:rPr>
      </w:pPr>
      <w:bookmarkStart w:colFirst="0" w:colLast="0" w:name="_1tj07w9tguiv" w:id="4"/>
      <w:bookmarkEnd w:id="4"/>
      <w:r w:rsidDel="00000000" w:rsidR="00000000" w:rsidRPr="00000000">
        <w:br w:type="page"/>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A">
          <w:pPr>
            <w:tabs>
              <w:tab w:val="right" w:pos="9025.511811023624"/>
            </w:tabs>
            <w:spacing w:before="80" w:line="240" w:lineRule="auto"/>
            <w:ind w:left="0" w:firstLine="0"/>
            <w:rPr>
              <w:rFonts w:ascii="Nunito" w:cs="Nunito" w:eastAsia="Nunito" w:hAnsi="Nunito"/>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edww4rgra706">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Basis</w:t>
            </w:r>
          </w:hyperlink>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_edww4rgra706 \h </w:instrText>
            <w:fldChar w:fldCharType="separate"/>
          </w:r>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025.511811023624"/>
            </w:tabs>
            <w:spacing w:before="200" w:line="240" w:lineRule="auto"/>
            <w:ind w:left="0" w:firstLine="0"/>
            <w:rPr>
              <w:rFonts w:ascii="Nunito" w:cs="Nunito" w:eastAsia="Nunito" w:hAnsi="Nunito"/>
              <w:b w:val="1"/>
              <w:i w:val="0"/>
              <w:smallCaps w:val="0"/>
              <w:strike w:val="0"/>
              <w:color w:val="000000"/>
              <w:sz w:val="22"/>
              <w:szCs w:val="22"/>
              <w:u w:val="none"/>
              <w:shd w:fill="auto" w:val="clear"/>
              <w:vertAlign w:val="baseline"/>
            </w:rPr>
          </w:pPr>
          <w:hyperlink w:anchor="_iztcv9cs6g4g">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Spelopzet</w:t>
            </w:r>
          </w:hyperlink>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_iztcv9cs6g4g \h </w:instrText>
            <w:fldChar w:fldCharType="separate"/>
          </w:r>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025.511811023624"/>
            </w:tabs>
            <w:spacing w:before="60" w:line="240" w:lineRule="auto"/>
            <w:ind w:left="360" w:firstLine="0"/>
            <w:rPr>
              <w:rFonts w:ascii="Nunito" w:cs="Nunito" w:eastAsia="Nunito" w:hAnsi="Nunito"/>
              <w:b w:val="0"/>
              <w:i w:val="0"/>
              <w:smallCaps w:val="0"/>
              <w:strike w:val="0"/>
              <w:color w:val="000000"/>
              <w:sz w:val="22"/>
              <w:szCs w:val="22"/>
              <w:u w:val="none"/>
              <w:shd w:fill="auto" w:val="clear"/>
              <w:vertAlign w:val="baseline"/>
            </w:rPr>
          </w:pPr>
          <w:hyperlink w:anchor="_ey4zud6l6nv2">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Deelnemersboekje</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_ey4zud6l6nv2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025.511811023624"/>
            </w:tabs>
            <w:spacing w:before="60" w:line="240" w:lineRule="auto"/>
            <w:ind w:left="720" w:firstLine="0"/>
            <w:rPr>
              <w:rFonts w:ascii="Nunito" w:cs="Nunito" w:eastAsia="Nunito" w:hAnsi="Nunito"/>
              <w:b w:val="0"/>
              <w:i w:val="0"/>
              <w:smallCaps w:val="0"/>
              <w:strike w:val="0"/>
              <w:color w:val="000000"/>
              <w:sz w:val="22"/>
              <w:szCs w:val="22"/>
              <w:u w:val="none"/>
              <w:shd w:fill="auto" w:val="clear"/>
              <w:vertAlign w:val="baseline"/>
            </w:rPr>
          </w:pPr>
          <w:hyperlink w:anchor="_vyqdxya6sh7">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Postenregistratie</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_vyqdxya6sh7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025.511811023624"/>
            </w:tabs>
            <w:spacing w:before="60" w:line="240" w:lineRule="auto"/>
            <w:ind w:left="720" w:firstLine="0"/>
            <w:rPr>
              <w:rFonts w:ascii="Nunito" w:cs="Nunito" w:eastAsia="Nunito" w:hAnsi="Nunito"/>
              <w:b w:val="0"/>
              <w:i w:val="0"/>
              <w:smallCaps w:val="0"/>
              <w:strike w:val="0"/>
              <w:color w:val="000000"/>
              <w:sz w:val="22"/>
              <w:szCs w:val="22"/>
              <w:u w:val="none"/>
              <w:shd w:fill="auto" w:val="clear"/>
              <w:vertAlign w:val="baseline"/>
            </w:rPr>
          </w:pPr>
          <w:hyperlink w:anchor="_ttwg3xq9tsv1">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Additionele registratiebladen</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_ttwg3xq9tsv1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025.511811023624"/>
            </w:tabs>
            <w:spacing w:before="60" w:line="240" w:lineRule="auto"/>
            <w:ind w:left="360" w:firstLine="0"/>
            <w:rPr>
              <w:rFonts w:ascii="Nunito" w:cs="Nunito" w:eastAsia="Nunito" w:hAnsi="Nunito"/>
              <w:b w:val="0"/>
              <w:i w:val="0"/>
              <w:smallCaps w:val="0"/>
              <w:strike w:val="0"/>
              <w:color w:val="000000"/>
              <w:sz w:val="22"/>
              <w:szCs w:val="22"/>
              <w:u w:val="none"/>
              <w:shd w:fill="auto" w:val="clear"/>
              <w:vertAlign w:val="baseline"/>
            </w:rPr>
          </w:pPr>
          <w:hyperlink w:anchor="_3nr30ev0od8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Posten</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_3nr30ev0od8k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025.511811023624"/>
            </w:tabs>
            <w:spacing w:before="60" w:line="240" w:lineRule="auto"/>
            <w:ind w:left="720" w:firstLine="0"/>
            <w:rPr>
              <w:rFonts w:ascii="Nunito" w:cs="Nunito" w:eastAsia="Nunito" w:hAnsi="Nunito"/>
            </w:rPr>
          </w:pPr>
          <w:hyperlink w:anchor="_s09y9dw4gsri">
            <w:r w:rsidDel="00000000" w:rsidR="00000000" w:rsidRPr="00000000">
              <w:rPr>
                <w:rFonts w:ascii="Nunito" w:cs="Nunito" w:eastAsia="Nunito" w:hAnsi="Nunito"/>
                <w:rtl w:val="0"/>
              </w:rPr>
              <w:t xml:space="preserve">Centrale Post</w:t>
            </w:r>
          </w:hyperlink>
          <w:r w:rsidDel="00000000" w:rsidR="00000000" w:rsidRPr="00000000">
            <w:rPr>
              <w:rFonts w:ascii="Nunito" w:cs="Nunito" w:eastAsia="Nunito" w:hAnsi="Nunito"/>
              <w:rtl w:val="0"/>
            </w:rPr>
            <w:tab/>
          </w:r>
          <w:r w:rsidDel="00000000" w:rsidR="00000000" w:rsidRPr="00000000">
            <w:fldChar w:fldCharType="begin"/>
            <w:instrText xml:space="preserve"> PAGEREF _s09y9dw4gsri \h </w:instrText>
            <w:fldChar w:fldCharType="separate"/>
          </w:r>
          <w:r w:rsidDel="00000000" w:rsidR="00000000" w:rsidRPr="00000000">
            <w:rPr>
              <w:rFonts w:ascii="Nunito" w:cs="Nunito" w:eastAsia="Nunito" w:hAnsi="Nunito"/>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025.511811023624"/>
            </w:tabs>
            <w:spacing w:before="60" w:line="240" w:lineRule="auto"/>
            <w:ind w:left="720" w:firstLine="0"/>
            <w:rPr>
              <w:rFonts w:ascii="Nunito" w:cs="Nunito" w:eastAsia="Nunito" w:hAnsi="Nunito"/>
              <w:b w:val="0"/>
              <w:i w:val="0"/>
              <w:smallCaps w:val="0"/>
              <w:strike w:val="0"/>
              <w:color w:val="000000"/>
              <w:sz w:val="22"/>
              <w:szCs w:val="22"/>
              <w:u w:val="none"/>
              <w:shd w:fill="auto" w:val="clear"/>
              <w:vertAlign w:val="baseline"/>
            </w:rPr>
          </w:pPr>
          <w:hyperlink w:anchor="_w8jc0duck6bl">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Content Posten</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_w8jc0duck6bl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025.511811023624"/>
            </w:tabs>
            <w:spacing w:before="60" w:line="240" w:lineRule="auto"/>
            <w:ind w:left="360" w:firstLine="0"/>
            <w:rPr>
              <w:rFonts w:ascii="Nunito" w:cs="Nunito" w:eastAsia="Nunito" w:hAnsi="Nunito"/>
              <w:b w:val="1"/>
              <w:i w:val="0"/>
              <w:smallCaps w:val="0"/>
              <w:strike w:val="0"/>
              <w:color w:val="000000"/>
              <w:sz w:val="22"/>
              <w:szCs w:val="22"/>
              <w:u w:val="none"/>
              <w:shd w:fill="auto" w:val="clear"/>
              <w:vertAlign w:val="baseline"/>
            </w:rPr>
          </w:pPr>
          <w:hyperlink w:anchor="_8wljc1oahmfr">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Trends</w:t>
            </w:r>
          </w:hyperlink>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_8wljc1oahmfr \h </w:instrText>
            <w:fldChar w:fldCharType="separate"/>
          </w:r>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025.511811023624"/>
            </w:tabs>
            <w:spacing w:before="200" w:line="240" w:lineRule="auto"/>
            <w:ind w:left="0" w:firstLine="0"/>
            <w:rPr>
              <w:rFonts w:ascii="Nunito" w:cs="Nunito" w:eastAsia="Nunito" w:hAnsi="Nunito"/>
              <w:b w:val="1"/>
              <w:i w:val="0"/>
              <w:smallCaps w:val="0"/>
              <w:strike w:val="0"/>
              <w:color w:val="000000"/>
              <w:sz w:val="22"/>
              <w:szCs w:val="22"/>
              <w:u w:val="none"/>
              <w:shd w:fill="auto" w:val="clear"/>
              <w:vertAlign w:val="baseline"/>
            </w:rPr>
          </w:pPr>
          <w:hyperlink w:anchor="_ubaa6i88qn19">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Puntentelling en eindscore</w:t>
            </w:r>
          </w:hyperlink>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_ubaa6i88qn19 \h </w:instrText>
            <w:fldChar w:fldCharType="separate"/>
          </w:r>
          <w:r w:rsidDel="00000000" w:rsidR="00000000" w:rsidRPr="00000000">
            <w:rPr>
              <w:rFonts w:ascii="Nunito" w:cs="Nunito" w:eastAsia="Nunito" w:hAnsi="Nunito"/>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60" w:line="240" w:lineRule="auto"/>
            <w:ind w:left="360" w:firstLine="0"/>
            <w:rPr>
              <w:rFonts w:ascii="Nunito" w:cs="Nunito" w:eastAsia="Nunito" w:hAnsi="Nunito"/>
              <w:b w:val="0"/>
              <w:i w:val="0"/>
              <w:smallCaps w:val="0"/>
              <w:strike w:val="0"/>
              <w:color w:val="000000"/>
              <w:sz w:val="22"/>
              <w:szCs w:val="22"/>
              <w:u w:val="none"/>
              <w:shd w:fill="auto" w:val="clear"/>
              <w:vertAlign w:val="baseline"/>
            </w:rPr>
          </w:pPr>
          <w:hyperlink w:anchor="_lfw4ecibbfmm">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De levensduur van een trend</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_lfw4ecibbfmm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60" w:line="240" w:lineRule="auto"/>
            <w:ind w:left="360" w:firstLine="0"/>
            <w:rPr>
              <w:rFonts w:ascii="Nunito" w:cs="Nunito" w:eastAsia="Nunito" w:hAnsi="Nunito"/>
              <w:b w:val="0"/>
              <w:i w:val="0"/>
              <w:smallCaps w:val="0"/>
              <w:strike w:val="0"/>
              <w:color w:val="000000"/>
              <w:sz w:val="22"/>
              <w:szCs w:val="22"/>
              <w:u w:val="none"/>
              <w:shd w:fill="auto" w:val="clear"/>
              <w:vertAlign w:val="baseline"/>
            </w:rPr>
          </w:pPr>
          <w:hyperlink w:anchor="_qcrbtl9mscfd">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Verdelen van LSW-punten</w:t>
            </w:r>
          </w:hyperlink>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_qcrbtl9mscfd \h </w:instrText>
            <w:fldChar w:fldCharType="separate"/>
          </w:r>
          <w:r w:rsidDel="00000000" w:rsidR="00000000" w:rsidRPr="00000000">
            <w:rPr>
              <w:rFonts w:ascii="Nunito" w:cs="Nunito" w:eastAsia="Nunito" w:hAnsi="Nunito"/>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200" w:line="240" w:lineRule="auto"/>
            <w:ind w:left="0" w:firstLine="0"/>
            <w:rPr>
              <w:rFonts w:ascii="Nunito" w:cs="Nunito" w:eastAsia="Nunito" w:hAnsi="Nunito"/>
            </w:rPr>
          </w:pPr>
          <w:hyperlink w:anchor="_qjrm2jkfn6hs">
            <w:r w:rsidDel="00000000" w:rsidR="00000000" w:rsidRPr="00000000">
              <w:rPr>
                <w:rFonts w:ascii="Nunito" w:cs="Nunito" w:eastAsia="Nunito" w:hAnsi="Nunito"/>
                <w:b w:val="1"/>
                <w:rtl w:val="0"/>
              </w:rPr>
              <w:t xml:space="preserve">Spelterrein</w:t>
            </w:r>
          </w:hyperlink>
          <w:r w:rsidDel="00000000" w:rsidR="00000000" w:rsidRPr="00000000">
            <w:rPr>
              <w:rFonts w:ascii="Nunito" w:cs="Nunito" w:eastAsia="Nunito" w:hAnsi="Nunito"/>
              <w:b w:val="1"/>
              <w:rtl w:val="0"/>
            </w:rPr>
            <w:tab/>
          </w:r>
          <w:r w:rsidDel="00000000" w:rsidR="00000000" w:rsidRPr="00000000">
            <w:fldChar w:fldCharType="begin"/>
            <w:instrText xml:space="preserve"> PAGEREF _qjrm2jkfn6hs \h </w:instrText>
            <w:fldChar w:fldCharType="separate"/>
          </w:r>
          <w:r w:rsidDel="00000000" w:rsidR="00000000" w:rsidRPr="00000000">
            <w:rPr>
              <w:rFonts w:ascii="Nunito" w:cs="Nunito" w:eastAsia="Nunito" w:hAnsi="Nunito"/>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after="80" w:before="200" w:line="240" w:lineRule="auto"/>
            <w:ind w:left="0" w:firstLine="0"/>
            <w:rPr>
              <w:rFonts w:ascii="Nunito" w:cs="Nunito" w:eastAsia="Nunito" w:hAnsi="Nunito"/>
            </w:rPr>
          </w:pPr>
          <w:hyperlink w:anchor="_4ewqls3rfbgx">
            <w:r w:rsidDel="00000000" w:rsidR="00000000" w:rsidRPr="00000000">
              <w:rPr>
                <w:rFonts w:ascii="Nunito" w:cs="Nunito" w:eastAsia="Nunito" w:hAnsi="Nunito"/>
                <w:b w:val="1"/>
                <w:rtl w:val="0"/>
              </w:rPr>
              <w:t xml:space="preserve">Tijdschema</w:t>
            </w:r>
          </w:hyperlink>
          <w:r w:rsidDel="00000000" w:rsidR="00000000" w:rsidRPr="00000000">
            <w:rPr>
              <w:rFonts w:ascii="Nunito" w:cs="Nunito" w:eastAsia="Nunito" w:hAnsi="Nunito"/>
              <w:b w:val="1"/>
              <w:rtl w:val="0"/>
            </w:rPr>
            <w:tab/>
          </w:r>
          <w:r w:rsidDel="00000000" w:rsidR="00000000" w:rsidRPr="00000000">
            <w:fldChar w:fldCharType="begin"/>
            <w:instrText xml:space="preserve"> PAGEREF _4ewqls3rfbgx \h </w:instrText>
            <w:fldChar w:fldCharType="separate"/>
          </w:r>
          <w:r w:rsidDel="00000000" w:rsidR="00000000" w:rsidRPr="00000000">
            <w:rPr>
              <w:rFonts w:ascii="Nunito" w:cs="Nunito" w:eastAsia="Nunito" w:hAnsi="Nunito"/>
              <w:b w:val="1"/>
              <w:rtl w:val="0"/>
            </w:rPr>
            <w:t xml:space="preserve">9</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rPr>
          <w:rFonts w:ascii="Nunito" w:cs="Nunito" w:eastAsia="Nunito" w:hAnsi="Nunito"/>
        </w:rPr>
      </w:pPr>
      <w:r w:rsidDel="00000000" w:rsidR="00000000" w:rsidRPr="00000000">
        <w:rPr>
          <w:rtl w:val="0"/>
        </w:rPr>
      </w:r>
    </w:p>
    <w:p w:rsidR="00000000" w:rsidDel="00000000" w:rsidP="00000000" w:rsidRDefault="00000000" w:rsidRPr="00000000" w14:paraId="00000019">
      <w:pPr>
        <w:jc w:val="left"/>
        <w:rPr>
          <w:rFonts w:ascii="Nunito" w:cs="Nunito" w:eastAsia="Nunito" w:hAnsi="Nunito"/>
        </w:rPr>
      </w:pPr>
      <w:r w:rsidDel="00000000" w:rsidR="00000000" w:rsidRPr="00000000">
        <w:rPr>
          <w:rtl w:val="0"/>
        </w:rPr>
      </w:r>
    </w:p>
    <w:p w:rsidR="00000000" w:rsidDel="00000000" w:rsidP="00000000" w:rsidRDefault="00000000" w:rsidRPr="00000000" w14:paraId="0000001A">
      <w:pPr>
        <w:pStyle w:val="Heading1"/>
        <w:rPr>
          <w:rFonts w:ascii="Nunito" w:cs="Nunito" w:eastAsia="Nunito" w:hAnsi="Nunito"/>
        </w:rPr>
      </w:pPr>
      <w:bookmarkStart w:colFirst="0" w:colLast="0" w:name="_6swx79jnhjet" w:id="5"/>
      <w:bookmarkEnd w:id="5"/>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1"/>
        <w:rPr>
          <w:rFonts w:ascii="Nunito" w:cs="Nunito" w:eastAsia="Nunito" w:hAnsi="Nunito"/>
        </w:rPr>
      </w:pPr>
      <w:bookmarkStart w:colFirst="0" w:colLast="0" w:name="_edww4rgra706" w:id="6"/>
      <w:bookmarkEnd w:id="6"/>
      <w:r w:rsidDel="00000000" w:rsidR="00000000" w:rsidRPr="00000000">
        <w:rPr>
          <w:rFonts w:ascii="Nunito" w:cs="Nunito" w:eastAsia="Nunito" w:hAnsi="Nunito"/>
          <w:rtl w:val="0"/>
        </w:rPr>
        <w:t xml:space="preserve">Basis</w:t>
      </w:r>
    </w:p>
    <w:p w:rsidR="00000000" w:rsidDel="00000000" w:rsidP="00000000" w:rsidRDefault="00000000" w:rsidRPr="00000000" w14:paraId="0000001C">
      <w:pPr>
        <w:rPr>
          <w:rFonts w:ascii="Nunito" w:cs="Nunito" w:eastAsia="Nunito" w:hAnsi="Nunito"/>
        </w:rPr>
      </w:pPr>
      <w:r w:rsidDel="00000000" w:rsidR="00000000" w:rsidRPr="00000000">
        <w:rPr>
          <w:rFonts w:ascii="Nunito" w:cs="Nunito" w:eastAsia="Nunito" w:hAnsi="Nunito"/>
          <w:rtl w:val="0"/>
        </w:rPr>
        <w:t xml:space="preserve">Het zaterdagavond spel is een ren- en postenspel. Ploegen scoren individueel punten. </w:t>
      </w:r>
    </w:p>
    <w:p w:rsidR="00000000" w:rsidDel="00000000" w:rsidP="00000000" w:rsidRDefault="00000000" w:rsidRPr="00000000" w14:paraId="0000001D">
      <w:pPr>
        <w:rPr>
          <w:rFonts w:ascii="Nunito" w:cs="Nunito" w:eastAsia="Nunito" w:hAnsi="Nunito"/>
        </w:rPr>
      </w:pPr>
      <w:r w:rsidDel="00000000" w:rsidR="00000000" w:rsidRPr="00000000">
        <w:rPr>
          <w:rtl w:val="0"/>
        </w:rPr>
      </w:r>
    </w:p>
    <w:p w:rsidR="00000000" w:rsidDel="00000000" w:rsidP="00000000" w:rsidRDefault="00000000" w:rsidRPr="00000000" w14:paraId="0000001E">
      <w:pPr>
        <w:rPr>
          <w:rFonts w:ascii="Nunito" w:cs="Nunito" w:eastAsia="Nunito" w:hAnsi="Nunito"/>
        </w:rPr>
      </w:pPr>
      <w:r w:rsidDel="00000000" w:rsidR="00000000" w:rsidRPr="00000000">
        <w:rPr>
          <w:rFonts w:ascii="Nunito" w:cs="Nunito" w:eastAsia="Nunito" w:hAnsi="Nunito"/>
          <w:rtl w:val="0"/>
        </w:rPr>
        <w:t xml:space="preserve">De deelnemers zijn influencers die zo veel mogelijk volgers willen verzamelen. Om volgers</w:t>
      </w:r>
    </w:p>
    <w:p w:rsidR="00000000" w:rsidDel="00000000" w:rsidP="00000000" w:rsidRDefault="00000000" w:rsidRPr="00000000" w14:paraId="0000001F">
      <w:pPr>
        <w:rPr>
          <w:rFonts w:ascii="Nunito" w:cs="Nunito" w:eastAsia="Nunito" w:hAnsi="Nunito"/>
        </w:rPr>
      </w:pPr>
      <w:r w:rsidDel="00000000" w:rsidR="00000000" w:rsidRPr="00000000">
        <w:rPr>
          <w:rFonts w:ascii="Nunito" w:cs="Nunito" w:eastAsia="Nunito" w:hAnsi="Nunito"/>
          <w:rtl w:val="0"/>
        </w:rPr>
        <w:t xml:space="preserve">te verzamelen starten de ploegen hun eigen social media kanaal en gaan daar content op</w:t>
      </w:r>
    </w:p>
    <w:p w:rsidR="00000000" w:rsidDel="00000000" w:rsidP="00000000" w:rsidRDefault="00000000" w:rsidRPr="00000000" w14:paraId="00000020">
      <w:pPr>
        <w:rPr>
          <w:rFonts w:ascii="Nunito" w:cs="Nunito" w:eastAsia="Nunito" w:hAnsi="Nunito"/>
        </w:rPr>
      </w:pPr>
      <w:r w:rsidDel="00000000" w:rsidR="00000000" w:rsidRPr="00000000">
        <w:rPr>
          <w:rFonts w:ascii="Nunito" w:cs="Nunito" w:eastAsia="Nunito" w:hAnsi="Nunito"/>
          <w:rtl w:val="0"/>
        </w:rPr>
        <w:t xml:space="preserve">posten. Hoe meer volgers hun kanaal heeft, hoe meer mensen zij kunnen vertellen over de</w:t>
      </w:r>
    </w:p>
    <w:p w:rsidR="00000000" w:rsidDel="00000000" w:rsidP="00000000" w:rsidRDefault="00000000" w:rsidRPr="00000000" w14:paraId="00000021">
      <w:pPr>
        <w:rPr>
          <w:rFonts w:ascii="Nunito" w:cs="Nunito" w:eastAsia="Nunito" w:hAnsi="Nunito"/>
        </w:rPr>
      </w:pPr>
      <w:r w:rsidDel="00000000" w:rsidR="00000000" w:rsidRPr="00000000">
        <w:rPr>
          <w:rFonts w:ascii="Nunito" w:cs="Nunito" w:eastAsia="Nunito" w:hAnsi="Nunito"/>
          <w:rtl w:val="0"/>
        </w:rPr>
        <w:t xml:space="preserve">content van hun favoriete vlogger (Charlotte of Pieter).</w:t>
      </w:r>
    </w:p>
    <w:p w:rsidR="00000000" w:rsidDel="00000000" w:rsidP="00000000" w:rsidRDefault="00000000" w:rsidRPr="00000000" w14:paraId="00000022">
      <w:pPr>
        <w:rPr>
          <w:rFonts w:ascii="Nunito" w:cs="Nunito" w:eastAsia="Nunito" w:hAnsi="Nunito"/>
        </w:rPr>
      </w:pPr>
      <w:r w:rsidDel="00000000" w:rsidR="00000000" w:rsidRPr="00000000">
        <w:rPr>
          <w:rtl w:val="0"/>
        </w:rPr>
      </w:r>
    </w:p>
    <w:p w:rsidR="00000000" w:rsidDel="00000000" w:rsidP="00000000" w:rsidRDefault="00000000" w:rsidRPr="00000000" w14:paraId="00000023">
      <w:pPr>
        <w:rPr>
          <w:rFonts w:ascii="Nunito" w:cs="Nunito" w:eastAsia="Nunito" w:hAnsi="Nunito"/>
        </w:rPr>
      </w:pPr>
      <w:r w:rsidDel="00000000" w:rsidR="00000000" w:rsidRPr="00000000">
        <w:rPr>
          <w:rFonts w:ascii="Nunito" w:cs="Nunito" w:eastAsia="Nunito" w:hAnsi="Nunito"/>
          <w:rtl w:val="0"/>
        </w:rPr>
        <w:t xml:space="preserve">De ploeg met de meeste volgers krijgt de meeste punten.</w:t>
      </w:r>
    </w:p>
    <w:p w:rsidR="00000000" w:rsidDel="00000000" w:rsidP="00000000" w:rsidRDefault="00000000" w:rsidRPr="00000000" w14:paraId="00000024">
      <w:pPr>
        <w:rPr>
          <w:rFonts w:ascii="Nunito" w:cs="Nunito" w:eastAsia="Nunito" w:hAnsi="Nunito"/>
        </w:rPr>
      </w:pPr>
      <w:r w:rsidDel="00000000" w:rsidR="00000000" w:rsidRPr="00000000">
        <w:rPr>
          <w:rtl w:val="0"/>
        </w:rPr>
      </w:r>
    </w:p>
    <w:p w:rsidR="00000000" w:rsidDel="00000000" w:rsidP="00000000" w:rsidRDefault="00000000" w:rsidRPr="00000000" w14:paraId="00000025">
      <w:pPr>
        <w:rPr>
          <w:rFonts w:ascii="Nunito" w:cs="Nunito" w:eastAsia="Nunito" w:hAnsi="Nunito"/>
          <w:b w:val="1"/>
        </w:rPr>
      </w:pPr>
      <w:r w:rsidDel="00000000" w:rsidR="00000000" w:rsidRPr="00000000">
        <w:rPr>
          <w:rFonts w:ascii="Nunito" w:cs="Nunito" w:eastAsia="Nunito" w:hAnsi="Nunito"/>
          <w:b w:val="1"/>
          <w:rtl w:val="0"/>
        </w:rPr>
        <w:t xml:space="preserve">Content maken</w:t>
      </w:r>
    </w:p>
    <w:p w:rsidR="00000000" w:rsidDel="00000000" w:rsidP="00000000" w:rsidRDefault="00000000" w:rsidRPr="00000000" w14:paraId="00000026">
      <w:pPr>
        <w:rPr>
          <w:rFonts w:ascii="Nunito" w:cs="Nunito" w:eastAsia="Nunito" w:hAnsi="Nunito"/>
        </w:rPr>
      </w:pPr>
      <w:r w:rsidDel="00000000" w:rsidR="00000000" w:rsidRPr="00000000">
        <w:rPr>
          <w:rFonts w:ascii="Nunito" w:cs="Nunito" w:eastAsia="Nunito" w:hAnsi="Nunito"/>
          <w:rtl w:val="0"/>
        </w:rPr>
        <w:t xml:space="preserve">Door een opdracht uit te voeren bij een post in het speelveld maken de ploegen content. Elke post levert een bepaalde categorie aan content op (</w:t>
      </w:r>
      <w:hyperlink w:anchor="_w8jc0duck6bl">
        <w:r w:rsidDel="00000000" w:rsidR="00000000" w:rsidRPr="00000000">
          <w:rPr>
            <w:rFonts w:ascii="Nunito" w:cs="Nunito" w:eastAsia="Nunito" w:hAnsi="Nunito"/>
            <w:color w:val="1155cc"/>
            <w:u w:val="single"/>
            <w:rtl w:val="0"/>
          </w:rPr>
          <w:t xml:space="preserve">zie content posten</w:t>
        </w:r>
      </w:hyperlink>
      <w:r w:rsidDel="00000000" w:rsidR="00000000" w:rsidRPr="00000000">
        <w:rPr>
          <w:rFonts w:ascii="Nunito" w:cs="Nunito" w:eastAsia="Nunito" w:hAnsi="Nunito"/>
          <w:rtl w:val="0"/>
        </w:rPr>
        <w:t xml:space="preserve">). </w:t>
      </w:r>
    </w:p>
    <w:p w:rsidR="00000000" w:rsidDel="00000000" w:rsidP="00000000" w:rsidRDefault="00000000" w:rsidRPr="00000000" w14:paraId="00000027">
      <w:pPr>
        <w:rPr>
          <w:rFonts w:ascii="Nunito" w:cs="Nunito" w:eastAsia="Nunito" w:hAnsi="Nunito"/>
        </w:rPr>
      </w:pPr>
      <w:r w:rsidDel="00000000" w:rsidR="00000000" w:rsidRPr="00000000">
        <w:rPr>
          <w:rtl w:val="0"/>
        </w:rPr>
      </w:r>
    </w:p>
    <w:p w:rsidR="00000000" w:rsidDel="00000000" w:rsidP="00000000" w:rsidRDefault="00000000" w:rsidRPr="00000000" w14:paraId="00000028">
      <w:pPr>
        <w:rPr>
          <w:rFonts w:ascii="Nunito" w:cs="Nunito" w:eastAsia="Nunito" w:hAnsi="Nunito"/>
          <w:b w:val="1"/>
        </w:rPr>
      </w:pPr>
      <w:r w:rsidDel="00000000" w:rsidR="00000000" w:rsidRPr="00000000">
        <w:rPr>
          <w:rFonts w:ascii="Nunito" w:cs="Nunito" w:eastAsia="Nunito" w:hAnsi="Nunito"/>
          <w:b w:val="1"/>
          <w:rtl w:val="0"/>
        </w:rPr>
        <w:t xml:space="preserve">Content uploaden</w:t>
      </w:r>
    </w:p>
    <w:p w:rsidR="00000000" w:rsidDel="00000000" w:rsidP="00000000" w:rsidRDefault="00000000" w:rsidRPr="00000000" w14:paraId="00000029">
      <w:pPr>
        <w:rPr>
          <w:rFonts w:ascii="Nunito" w:cs="Nunito" w:eastAsia="Nunito" w:hAnsi="Nunito"/>
        </w:rPr>
      </w:pPr>
      <w:r w:rsidDel="00000000" w:rsidR="00000000" w:rsidRPr="00000000">
        <w:rPr>
          <w:rFonts w:ascii="Nunito" w:cs="Nunito" w:eastAsia="Nunito" w:hAnsi="Nunito"/>
          <w:rtl w:val="0"/>
        </w:rPr>
        <w:t xml:space="preserve">Nadat een ploeg 3 content posten succesvol heeft afgerond moeten zij naar de Centrale Post om de content te uploaden (inleveren).</w:t>
      </w:r>
    </w:p>
    <w:p w:rsidR="00000000" w:rsidDel="00000000" w:rsidP="00000000" w:rsidRDefault="00000000" w:rsidRPr="00000000" w14:paraId="0000002A">
      <w:pPr>
        <w:rPr>
          <w:rFonts w:ascii="Nunito" w:cs="Nunito" w:eastAsia="Nunito" w:hAnsi="Nunito"/>
        </w:rPr>
      </w:pPr>
      <w:r w:rsidDel="00000000" w:rsidR="00000000" w:rsidRPr="00000000">
        <w:rPr>
          <w:rtl w:val="0"/>
        </w:rPr>
      </w:r>
    </w:p>
    <w:p w:rsidR="00000000" w:rsidDel="00000000" w:rsidP="00000000" w:rsidRDefault="00000000" w:rsidRPr="00000000" w14:paraId="0000002B">
      <w:pPr>
        <w:rPr>
          <w:rFonts w:ascii="Nunito" w:cs="Nunito" w:eastAsia="Nunito" w:hAnsi="Nunito"/>
        </w:rPr>
      </w:pPr>
      <w:r w:rsidDel="00000000" w:rsidR="00000000" w:rsidRPr="00000000">
        <w:rPr>
          <w:rFonts w:ascii="Nunito" w:cs="Nunito" w:eastAsia="Nunito" w:hAnsi="Nunito"/>
          <w:rtl w:val="0"/>
        </w:rPr>
        <w:t xml:space="preserve">Als ploegen steeds dezelfde content inleveren, levert dat minder volgers op. De volgers willen namelijk steeds nieuwe content zien.</w:t>
      </w:r>
    </w:p>
    <w:p w:rsidR="00000000" w:rsidDel="00000000" w:rsidP="00000000" w:rsidRDefault="00000000" w:rsidRPr="00000000" w14:paraId="0000002C">
      <w:pPr>
        <w:rPr>
          <w:rFonts w:ascii="Nunito" w:cs="Nunito" w:eastAsia="Nunito" w:hAnsi="Nunito"/>
        </w:rPr>
      </w:pPr>
      <w:r w:rsidDel="00000000" w:rsidR="00000000" w:rsidRPr="00000000">
        <w:rPr>
          <w:rtl w:val="0"/>
        </w:rPr>
      </w:r>
    </w:p>
    <w:p w:rsidR="00000000" w:rsidDel="00000000" w:rsidP="00000000" w:rsidRDefault="00000000" w:rsidRPr="00000000" w14:paraId="0000002D">
      <w:pPr>
        <w:rPr>
          <w:rFonts w:ascii="Nunito" w:cs="Nunito" w:eastAsia="Nunito" w:hAnsi="Nunito"/>
          <w:b w:val="1"/>
        </w:rPr>
      </w:pPr>
      <w:r w:rsidDel="00000000" w:rsidR="00000000" w:rsidRPr="00000000">
        <w:rPr>
          <w:rFonts w:ascii="Nunito" w:cs="Nunito" w:eastAsia="Nunito" w:hAnsi="Nunito"/>
          <w:b w:val="1"/>
          <w:rtl w:val="0"/>
        </w:rPr>
        <w:t xml:space="preserve">Trends en hypes</w:t>
      </w:r>
    </w:p>
    <w:p w:rsidR="00000000" w:rsidDel="00000000" w:rsidP="00000000" w:rsidRDefault="00000000" w:rsidRPr="00000000" w14:paraId="0000002E">
      <w:pPr>
        <w:rPr>
          <w:rFonts w:ascii="Nunito" w:cs="Nunito" w:eastAsia="Nunito" w:hAnsi="Nunito"/>
        </w:rPr>
      </w:pPr>
      <w:r w:rsidDel="00000000" w:rsidR="00000000" w:rsidRPr="00000000">
        <w:rPr>
          <w:rFonts w:ascii="Nunito" w:cs="Nunito" w:eastAsia="Nunito" w:hAnsi="Nunito"/>
          <w:rtl w:val="0"/>
        </w:rPr>
        <w:t xml:space="preserve">Content is gevoelig voor trends. Meeliften op een trend levert meer volgers op. Echter, een</w:t>
      </w:r>
    </w:p>
    <w:p w:rsidR="00000000" w:rsidDel="00000000" w:rsidP="00000000" w:rsidRDefault="00000000" w:rsidRPr="00000000" w14:paraId="0000002F">
      <w:pPr>
        <w:rPr>
          <w:rFonts w:ascii="Nunito" w:cs="Nunito" w:eastAsia="Nunito" w:hAnsi="Nunito"/>
        </w:rPr>
      </w:pPr>
      <w:r w:rsidDel="00000000" w:rsidR="00000000" w:rsidRPr="00000000">
        <w:rPr>
          <w:rFonts w:ascii="Nunito" w:cs="Nunito" w:eastAsia="Nunito" w:hAnsi="Nunito"/>
          <w:rtl w:val="0"/>
        </w:rPr>
        <w:t xml:space="preserve">trend bestaat niet voor altijd. De ploegen krijgen bij het uploaden een combinatie van</w:t>
      </w:r>
    </w:p>
    <w:p w:rsidR="00000000" w:rsidDel="00000000" w:rsidP="00000000" w:rsidRDefault="00000000" w:rsidRPr="00000000" w14:paraId="00000030">
      <w:pPr>
        <w:rPr>
          <w:rFonts w:ascii="Nunito" w:cs="Nunito" w:eastAsia="Nunito" w:hAnsi="Nunito"/>
        </w:rPr>
      </w:pPr>
      <w:r w:rsidDel="00000000" w:rsidR="00000000" w:rsidRPr="00000000">
        <w:rPr>
          <w:rFonts w:ascii="Nunito" w:cs="Nunito" w:eastAsia="Nunito" w:hAnsi="Nunito"/>
          <w:rtl w:val="0"/>
        </w:rPr>
        <w:t xml:space="preserve">contenttypen die op dat moment trending is. </w:t>
      </w:r>
    </w:p>
    <w:p w:rsidR="00000000" w:rsidDel="00000000" w:rsidP="00000000" w:rsidRDefault="00000000" w:rsidRPr="00000000" w14:paraId="00000031">
      <w:pPr>
        <w:rPr>
          <w:rFonts w:ascii="Nunito" w:cs="Nunito" w:eastAsia="Nunito" w:hAnsi="Nunito"/>
        </w:rPr>
      </w:pPr>
      <w:r w:rsidDel="00000000" w:rsidR="00000000" w:rsidRPr="00000000">
        <w:rPr>
          <w:rtl w:val="0"/>
        </w:rPr>
      </w:r>
    </w:p>
    <w:p w:rsidR="00000000" w:rsidDel="00000000" w:rsidP="00000000" w:rsidRDefault="00000000" w:rsidRPr="00000000" w14:paraId="00000032">
      <w:pPr>
        <w:rPr>
          <w:rFonts w:ascii="Nunito" w:cs="Nunito" w:eastAsia="Nunito" w:hAnsi="Nunito"/>
        </w:rPr>
      </w:pPr>
      <w:r w:rsidDel="00000000" w:rsidR="00000000" w:rsidRPr="00000000">
        <w:rPr>
          <w:rFonts w:ascii="Nunito" w:cs="Nunito" w:eastAsia="Nunito" w:hAnsi="Nunito"/>
          <w:rtl w:val="0"/>
        </w:rPr>
        <w:t xml:space="preserve">Als zij in 15 minuten in de juiste volgorde content maken en deze uploaden, dan is de content extra waardevol en dus meer punten waard.</w:t>
      </w:r>
    </w:p>
    <w:p w:rsidR="00000000" w:rsidDel="00000000" w:rsidP="00000000" w:rsidRDefault="00000000" w:rsidRPr="00000000" w14:paraId="00000033">
      <w:pPr>
        <w:rPr>
          <w:rFonts w:ascii="Nunito" w:cs="Nunito" w:eastAsia="Nunito" w:hAnsi="Nunito"/>
        </w:rPr>
      </w:pPr>
      <w:r w:rsidDel="00000000" w:rsidR="00000000" w:rsidRPr="00000000">
        <w:rPr>
          <w:rtl w:val="0"/>
        </w:rPr>
      </w:r>
    </w:p>
    <w:p w:rsidR="00000000" w:rsidDel="00000000" w:rsidP="00000000" w:rsidRDefault="00000000" w:rsidRPr="00000000" w14:paraId="00000034">
      <w:pPr>
        <w:pStyle w:val="Heading1"/>
        <w:rPr>
          <w:rFonts w:ascii="Nunito" w:cs="Nunito" w:eastAsia="Nunito" w:hAnsi="Nunito"/>
        </w:rPr>
      </w:pPr>
      <w:bookmarkStart w:colFirst="0" w:colLast="0" w:name="_lnroslemuzpb" w:id="7"/>
      <w:bookmarkEnd w:id="7"/>
      <w:r w:rsidDel="00000000" w:rsidR="00000000" w:rsidRPr="00000000">
        <w:br w:type="page"/>
      </w:r>
      <w:r w:rsidDel="00000000" w:rsidR="00000000" w:rsidRPr="00000000">
        <w:rPr>
          <w:rtl w:val="0"/>
        </w:rPr>
      </w:r>
    </w:p>
    <w:p w:rsidR="00000000" w:rsidDel="00000000" w:rsidP="00000000" w:rsidRDefault="00000000" w:rsidRPr="00000000" w14:paraId="00000035">
      <w:pPr>
        <w:pStyle w:val="Heading1"/>
        <w:rPr>
          <w:rFonts w:ascii="Nunito" w:cs="Nunito" w:eastAsia="Nunito" w:hAnsi="Nunito"/>
        </w:rPr>
      </w:pPr>
      <w:bookmarkStart w:colFirst="0" w:colLast="0" w:name="_iztcv9cs6g4g" w:id="8"/>
      <w:bookmarkEnd w:id="8"/>
      <w:r w:rsidDel="00000000" w:rsidR="00000000" w:rsidRPr="00000000">
        <w:rPr>
          <w:rFonts w:ascii="Nunito" w:cs="Nunito" w:eastAsia="Nunito" w:hAnsi="Nunito"/>
          <w:rtl w:val="0"/>
        </w:rPr>
        <w:t xml:space="preserve">Spelopzet</w:t>
      </w:r>
    </w:p>
    <w:p w:rsidR="00000000" w:rsidDel="00000000" w:rsidP="00000000" w:rsidRDefault="00000000" w:rsidRPr="00000000" w14:paraId="00000036">
      <w:pPr>
        <w:rPr>
          <w:rFonts w:ascii="Nunito" w:cs="Nunito" w:eastAsia="Nunito" w:hAnsi="Nunito"/>
        </w:rPr>
      </w:pPr>
      <w:r w:rsidDel="00000000" w:rsidR="00000000" w:rsidRPr="00000000">
        <w:rPr>
          <w:rFonts w:ascii="Nunito" w:cs="Nunito" w:eastAsia="Nunito" w:hAnsi="Nunito"/>
          <w:rtl w:val="0"/>
        </w:rPr>
        <w:t xml:space="preserve">In het speelveld bevinden zich de Centrale Post en content posten. Tijdens het spel wordt de voortgang van elke ploeg bijgehouden in hun deelnemersboekje.</w:t>
      </w:r>
    </w:p>
    <w:p w:rsidR="00000000" w:rsidDel="00000000" w:rsidP="00000000" w:rsidRDefault="00000000" w:rsidRPr="00000000" w14:paraId="00000037">
      <w:pPr>
        <w:pStyle w:val="Heading2"/>
        <w:rPr>
          <w:rFonts w:ascii="Nunito" w:cs="Nunito" w:eastAsia="Nunito" w:hAnsi="Nunito"/>
        </w:rPr>
      </w:pPr>
      <w:bookmarkStart w:colFirst="0" w:colLast="0" w:name="_ey4zud6l6nv2" w:id="9"/>
      <w:bookmarkEnd w:id="9"/>
      <w:r w:rsidDel="00000000" w:rsidR="00000000" w:rsidRPr="00000000">
        <w:rPr>
          <w:rFonts w:ascii="Nunito" w:cs="Nunito" w:eastAsia="Nunito" w:hAnsi="Nunito"/>
          <w:rtl w:val="0"/>
        </w:rPr>
        <w:t xml:space="preserve">Deelnemersboekje</w:t>
      </w:r>
    </w:p>
    <w:p w:rsidR="00000000" w:rsidDel="00000000" w:rsidP="00000000" w:rsidRDefault="00000000" w:rsidRPr="00000000" w14:paraId="00000038">
      <w:pPr>
        <w:rPr>
          <w:rFonts w:ascii="Nunito" w:cs="Nunito" w:eastAsia="Nunito" w:hAnsi="Nunito"/>
        </w:rPr>
      </w:pPr>
      <w:r w:rsidDel="00000000" w:rsidR="00000000" w:rsidRPr="00000000">
        <w:rPr>
          <w:rFonts w:ascii="Nunito" w:cs="Nunito" w:eastAsia="Nunito" w:hAnsi="Nunito"/>
          <w:rtl w:val="0"/>
        </w:rPr>
        <w:t xml:space="preserve">Het deelnemersboekje bestaat uit 1 A4 met een voorblad, korte speluitleg en de registratie van posten, trends en tijden. Elk boekje is voorzien van een ploegnummer. </w:t>
      </w:r>
    </w:p>
    <w:p w:rsidR="00000000" w:rsidDel="00000000" w:rsidP="00000000" w:rsidRDefault="00000000" w:rsidRPr="00000000" w14:paraId="00000039">
      <w:pPr>
        <w:rPr>
          <w:rFonts w:ascii="Nunito" w:cs="Nunito" w:eastAsia="Nunito" w:hAnsi="Nunito"/>
        </w:rPr>
      </w:pPr>
      <w:r w:rsidDel="00000000" w:rsidR="00000000" w:rsidRPr="00000000">
        <w:rPr>
          <w:rtl w:val="0"/>
        </w:rPr>
      </w:r>
    </w:p>
    <w:p w:rsidR="00000000" w:rsidDel="00000000" w:rsidP="00000000" w:rsidRDefault="00000000" w:rsidRPr="00000000" w14:paraId="0000003A">
      <w:pPr>
        <w:pStyle w:val="Heading3"/>
        <w:rPr/>
      </w:pPr>
      <w:bookmarkStart w:colFirst="0" w:colLast="0" w:name="_vyqdxya6sh7" w:id="10"/>
      <w:bookmarkEnd w:id="10"/>
      <w:r w:rsidDel="00000000" w:rsidR="00000000" w:rsidRPr="00000000">
        <w:rPr>
          <w:rtl w:val="0"/>
        </w:rPr>
        <w:t xml:space="preserve">Postenregistratie</w:t>
      </w:r>
      <w:r w:rsidDel="00000000" w:rsidR="00000000" w:rsidRPr="00000000">
        <w:rPr>
          <w:rtl w:val="0"/>
        </w:rPr>
      </w:r>
    </w:p>
    <w:p w:rsidR="00000000" w:rsidDel="00000000" w:rsidP="00000000" w:rsidRDefault="00000000" w:rsidRPr="00000000" w14:paraId="0000003B">
      <w:pPr>
        <w:rPr>
          <w:rFonts w:ascii="Nunito" w:cs="Nunito" w:eastAsia="Nunito" w:hAnsi="Nunito"/>
        </w:rPr>
      </w:pPr>
      <w:r w:rsidDel="00000000" w:rsidR="00000000" w:rsidRPr="00000000">
        <w:rPr>
          <w:rFonts w:ascii="Nunito" w:cs="Nunito" w:eastAsia="Nunito" w:hAnsi="Nunito"/>
          <w:rtl w:val="0"/>
        </w:rPr>
        <w:t xml:space="preserve">De onderstaande afbeelding geeft weer hoe de postenregistratie eruit ziet.</w:t>
      </w:r>
    </w:p>
    <w:p w:rsidR="00000000" w:rsidDel="00000000" w:rsidP="00000000" w:rsidRDefault="00000000" w:rsidRPr="00000000" w14:paraId="0000003C">
      <w:pPr>
        <w:rPr>
          <w:rFonts w:ascii="Nunito" w:cs="Nunito" w:eastAsia="Nunito" w:hAnsi="Nunito"/>
        </w:rPr>
      </w:pPr>
      <w:r w:rsidDel="00000000" w:rsidR="00000000" w:rsidRPr="00000000">
        <w:rPr>
          <w:rtl w:val="0"/>
        </w:rPr>
      </w:r>
    </w:p>
    <w:p w:rsidR="00000000" w:rsidDel="00000000" w:rsidP="00000000" w:rsidRDefault="00000000" w:rsidRPr="00000000" w14:paraId="0000003D">
      <w:pPr>
        <w:jc w:val="center"/>
        <w:rPr>
          <w:rFonts w:ascii="Nunito" w:cs="Nunito" w:eastAsia="Nunito" w:hAnsi="Nunito"/>
        </w:rPr>
      </w:pPr>
      <w:r w:rsidDel="00000000" w:rsidR="00000000" w:rsidRPr="00000000">
        <w:rPr>
          <w:rFonts w:ascii="Nunito" w:cs="Nunito" w:eastAsia="Nunito" w:hAnsi="Nunito"/>
        </w:rPr>
        <w:drawing>
          <wp:inline distB="114300" distT="114300" distL="114300" distR="114300">
            <wp:extent cx="5363653" cy="1674678"/>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363653" cy="1674678"/>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pStyle w:val="Heading3"/>
        <w:rPr>
          <w:rFonts w:ascii="Nunito" w:cs="Nunito" w:eastAsia="Nunito" w:hAnsi="Nunito"/>
        </w:rPr>
      </w:pPr>
      <w:bookmarkStart w:colFirst="0" w:colLast="0" w:name="_ttwg3xq9tsv1" w:id="11"/>
      <w:bookmarkEnd w:id="11"/>
      <w:r w:rsidDel="00000000" w:rsidR="00000000" w:rsidRPr="00000000">
        <w:rPr>
          <w:rFonts w:ascii="Nunito" w:cs="Nunito" w:eastAsia="Nunito" w:hAnsi="Nunito"/>
          <w:rtl w:val="0"/>
        </w:rPr>
        <w:t xml:space="preserve">Additionele registratiebladen</w:t>
      </w:r>
    </w:p>
    <w:p w:rsidR="00000000" w:rsidDel="00000000" w:rsidP="00000000" w:rsidRDefault="00000000" w:rsidRPr="00000000" w14:paraId="0000003F">
      <w:pPr>
        <w:rPr>
          <w:rFonts w:ascii="Nunito" w:cs="Nunito" w:eastAsia="Nunito" w:hAnsi="Nunito"/>
        </w:rPr>
      </w:pPr>
      <w:r w:rsidDel="00000000" w:rsidR="00000000" w:rsidRPr="00000000">
        <w:rPr>
          <w:rFonts w:ascii="Nunito" w:cs="Nunito" w:eastAsia="Nunito" w:hAnsi="Nunito"/>
          <w:rtl w:val="0"/>
        </w:rPr>
        <w:t xml:space="preserve">Bij de Centrale Post zijn extra scorebladen beschikbaar voor ploegen die hun boekje vol krijgen. </w:t>
      </w:r>
    </w:p>
    <w:p w:rsidR="00000000" w:rsidDel="00000000" w:rsidP="00000000" w:rsidRDefault="00000000" w:rsidRPr="00000000" w14:paraId="00000040">
      <w:pPr>
        <w:rPr>
          <w:rFonts w:ascii="Nunito" w:cs="Nunito" w:eastAsia="Nunito" w:hAnsi="Nunito"/>
        </w:rPr>
      </w:pPr>
      <w:r w:rsidDel="00000000" w:rsidR="00000000" w:rsidRPr="00000000">
        <w:rPr>
          <w:rtl w:val="0"/>
        </w:rPr>
      </w:r>
    </w:p>
    <w:p w:rsidR="00000000" w:rsidDel="00000000" w:rsidP="00000000" w:rsidRDefault="00000000" w:rsidRPr="00000000" w14:paraId="00000041">
      <w:pPr>
        <w:rPr>
          <w:rFonts w:ascii="Nunito" w:cs="Nunito" w:eastAsia="Nunito" w:hAnsi="Nunito"/>
        </w:rPr>
      </w:pPr>
      <w:r w:rsidDel="00000000" w:rsidR="00000000" w:rsidRPr="00000000">
        <w:rPr>
          <w:rFonts w:ascii="Nunito" w:cs="Nunito" w:eastAsia="Nunito" w:hAnsi="Nunito"/>
          <w:rtl w:val="0"/>
        </w:rPr>
        <w:t xml:space="preserve">Een scoreblad wordt voorzien van het ploegnummer en met een nietje vastgemaakt aan het deelnemersboekje.</w:t>
      </w:r>
      <w:r w:rsidDel="00000000" w:rsidR="00000000" w:rsidRPr="00000000">
        <w:rPr>
          <w:rtl w:val="0"/>
        </w:rPr>
      </w:r>
    </w:p>
    <w:p w:rsidR="00000000" w:rsidDel="00000000" w:rsidP="00000000" w:rsidRDefault="00000000" w:rsidRPr="00000000" w14:paraId="00000042">
      <w:pPr>
        <w:pStyle w:val="Heading2"/>
        <w:rPr>
          <w:rFonts w:ascii="Nunito" w:cs="Nunito" w:eastAsia="Nunito" w:hAnsi="Nunito"/>
        </w:rPr>
      </w:pPr>
      <w:bookmarkStart w:colFirst="0" w:colLast="0" w:name="_3nr30ev0od8k" w:id="12"/>
      <w:bookmarkEnd w:id="12"/>
      <w:r w:rsidDel="00000000" w:rsidR="00000000" w:rsidRPr="00000000">
        <w:rPr>
          <w:rFonts w:ascii="Nunito" w:cs="Nunito" w:eastAsia="Nunito" w:hAnsi="Nunito"/>
          <w:rtl w:val="0"/>
        </w:rPr>
        <w:t xml:space="preserve">Posten</w:t>
      </w:r>
      <w:r w:rsidDel="00000000" w:rsidR="00000000" w:rsidRPr="00000000">
        <w:rPr>
          <w:rtl w:val="0"/>
        </w:rPr>
      </w:r>
    </w:p>
    <w:p w:rsidR="00000000" w:rsidDel="00000000" w:rsidP="00000000" w:rsidRDefault="00000000" w:rsidRPr="00000000" w14:paraId="00000043">
      <w:pPr>
        <w:rPr>
          <w:rFonts w:ascii="Nunito" w:cs="Nunito" w:eastAsia="Nunito" w:hAnsi="Nunito"/>
        </w:rPr>
      </w:pPr>
      <w:r w:rsidDel="00000000" w:rsidR="00000000" w:rsidRPr="00000000">
        <w:rPr>
          <w:rFonts w:ascii="Nunito" w:cs="Nunito" w:eastAsia="Nunito" w:hAnsi="Nunito"/>
          <w:rtl w:val="0"/>
        </w:rPr>
        <w:t xml:space="preserve">Er zijn twee soorten posten:</w:t>
      </w:r>
    </w:p>
    <w:p w:rsidR="00000000" w:rsidDel="00000000" w:rsidP="00000000" w:rsidRDefault="00000000" w:rsidRPr="00000000" w14:paraId="00000044">
      <w:pPr>
        <w:numPr>
          <w:ilvl w:val="0"/>
          <w:numId w:val="2"/>
        </w:numPr>
        <w:ind w:left="720" w:hanging="360"/>
        <w:rPr>
          <w:rFonts w:ascii="Nunito" w:cs="Nunito" w:eastAsia="Nunito" w:hAnsi="Nunito"/>
        </w:rPr>
      </w:pPr>
      <w:r w:rsidDel="00000000" w:rsidR="00000000" w:rsidRPr="00000000">
        <w:rPr>
          <w:rFonts w:ascii="Nunito" w:cs="Nunito" w:eastAsia="Nunito" w:hAnsi="Nunito"/>
          <w:rtl w:val="0"/>
        </w:rPr>
        <w:t xml:space="preserve">De Centrale Post; hier uploaden ploegen hun content en verdienen zij volgers.</w:t>
      </w:r>
    </w:p>
    <w:p w:rsidR="00000000" w:rsidDel="00000000" w:rsidP="00000000" w:rsidRDefault="00000000" w:rsidRPr="00000000" w14:paraId="00000045">
      <w:pPr>
        <w:numPr>
          <w:ilvl w:val="0"/>
          <w:numId w:val="2"/>
        </w:numPr>
        <w:ind w:left="720" w:hanging="360"/>
        <w:rPr>
          <w:rFonts w:ascii="Nunito" w:cs="Nunito" w:eastAsia="Nunito" w:hAnsi="Nunito"/>
        </w:rPr>
      </w:pPr>
      <w:r w:rsidDel="00000000" w:rsidR="00000000" w:rsidRPr="00000000">
        <w:rPr>
          <w:rFonts w:ascii="Nunito" w:cs="Nunito" w:eastAsia="Nunito" w:hAnsi="Nunito"/>
          <w:rtl w:val="0"/>
        </w:rPr>
        <w:t xml:space="preserve">De content posten; hier wordt content gemaakt.</w:t>
      </w:r>
      <w:r w:rsidDel="00000000" w:rsidR="00000000" w:rsidRPr="00000000">
        <w:rPr>
          <w:rtl w:val="0"/>
        </w:rPr>
      </w:r>
    </w:p>
    <w:p w:rsidR="00000000" w:rsidDel="00000000" w:rsidP="00000000" w:rsidRDefault="00000000" w:rsidRPr="00000000" w14:paraId="00000046">
      <w:pPr>
        <w:pStyle w:val="Heading3"/>
        <w:rPr>
          <w:rFonts w:ascii="Nunito" w:cs="Nunito" w:eastAsia="Nunito" w:hAnsi="Nunito"/>
        </w:rPr>
      </w:pPr>
      <w:bookmarkStart w:colFirst="0" w:colLast="0" w:name="_66hem3kd9un0" w:id="13"/>
      <w:bookmarkEnd w:id="13"/>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3"/>
        <w:rPr>
          <w:rFonts w:ascii="Nunito" w:cs="Nunito" w:eastAsia="Nunito" w:hAnsi="Nunito"/>
        </w:rPr>
      </w:pPr>
      <w:bookmarkStart w:colFirst="0" w:colLast="0" w:name="_s09y9dw4gsri" w:id="14"/>
      <w:bookmarkEnd w:id="14"/>
      <w:r w:rsidDel="00000000" w:rsidR="00000000" w:rsidRPr="00000000">
        <w:rPr>
          <w:rFonts w:ascii="Nunito" w:cs="Nunito" w:eastAsia="Nunito" w:hAnsi="Nunito"/>
          <w:rtl w:val="0"/>
        </w:rPr>
        <w:t xml:space="preserve">Centrale Post</w:t>
      </w:r>
    </w:p>
    <w:p w:rsidR="00000000" w:rsidDel="00000000" w:rsidP="00000000" w:rsidRDefault="00000000" w:rsidRPr="00000000" w14:paraId="00000048">
      <w:pPr>
        <w:rPr>
          <w:rFonts w:ascii="Nunito" w:cs="Nunito" w:eastAsia="Nunito" w:hAnsi="Nunito"/>
        </w:rPr>
      </w:pPr>
      <w:r w:rsidDel="00000000" w:rsidR="00000000" w:rsidRPr="00000000">
        <w:rPr>
          <w:rFonts w:ascii="Nunito" w:cs="Nunito" w:eastAsia="Nunito" w:hAnsi="Nunito"/>
          <w:rtl w:val="0"/>
        </w:rPr>
        <w:t xml:space="preserve">Er is één Centrale Post waar alle ploegen hun content komen inleveren. Een deel van de post is ingericht voor de ploegen die Charlotte steunen, het andere deel voor de ploegen die Pieter steunen. Op de post wordt een “thermometer” bijgehouden met het aantal volgers dat teams voor hun vlogger verzamelen. </w:t>
      </w:r>
    </w:p>
    <w:p w:rsidR="00000000" w:rsidDel="00000000" w:rsidP="00000000" w:rsidRDefault="00000000" w:rsidRPr="00000000" w14:paraId="00000049">
      <w:pPr>
        <w:rPr>
          <w:rFonts w:ascii="Nunito" w:cs="Nunito" w:eastAsia="Nunito" w:hAnsi="Nunito"/>
        </w:rPr>
      </w:pPr>
      <w:r w:rsidDel="00000000" w:rsidR="00000000" w:rsidRPr="00000000">
        <w:rPr>
          <w:rtl w:val="0"/>
        </w:rPr>
      </w:r>
    </w:p>
    <w:p w:rsidR="00000000" w:rsidDel="00000000" w:rsidP="00000000" w:rsidRDefault="00000000" w:rsidRPr="00000000" w14:paraId="0000004A">
      <w:pPr>
        <w:rPr>
          <w:rFonts w:ascii="Nunito" w:cs="Nunito" w:eastAsia="Nunito" w:hAnsi="Nunito"/>
        </w:rPr>
      </w:pPr>
      <w:r w:rsidDel="00000000" w:rsidR="00000000" w:rsidRPr="00000000">
        <w:rPr>
          <w:rFonts w:ascii="Nunito" w:cs="Nunito" w:eastAsia="Nunito" w:hAnsi="Nunito"/>
          <w:rtl w:val="0"/>
        </w:rPr>
        <w:t xml:space="preserve">Vanaf de Centrale Post gaan ploegen in het speelveld op zoek naar mogelijkheden om content te maken. Wanneer zij drie posten hebben bezocht </w:t>
      </w:r>
      <w:r w:rsidDel="00000000" w:rsidR="00000000" w:rsidRPr="00000000">
        <w:rPr>
          <w:rFonts w:ascii="Nunito" w:cs="Nunito" w:eastAsia="Nunito" w:hAnsi="Nunito"/>
          <w:b w:val="1"/>
          <w:rtl w:val="0"/>
        </w:rPr>
        <w:t xml:space="preserve">moet </w:t>
      </w:r>
      <w:r w:rsidDel="00000000" w:rsidR="00000000" w:rsidRPr="00000000">
        <w:rPr>
          <w:rFonts w:ascii="Nunito" w:cs="Nunito" w:eastAsia="Nunito" w:hAnsi="Nunito"/>
          <w:rtl w:val="0"/>
        </w:rPr>
        <w:t xml:space="preserve">een ploeg content komen “uploaden” (inleveren) bij de Centrale Post.</w:t>
      </w:r>
      <w:r w:rsidDel="00000000" w:rsidR="00000000" w:rsidRPr="00000000">
        <w:rPr>
          <w:rtl w:val="0"/>
        </w:rPr>
      </w:r>
    </w:p>
    <w:p w:rsidR="00000000" w:rsidDel="00000000" w:rsidP="00000000" w:rsidRDefault="00000000" w:rsidRPr="00000000" w14:paraId="0000004B">
      <w:pPr>
        <w:rPr>
          <w:rFonts w:ascii="Nunito" w:cs="Nunito" w:eastAsia="Nunito" w:hAnsi="Nunito"/>
        </w:rPr>
      </w:pPr>
      <w:r w:rsidDel="00000000" w:rsidR="00000000" w:rsidRPr="00000000">
        <w:rPr>
          <w:rtl w:val="0"/>
        </w:rPr>
      </w:r>
    </w:p>
    <w:p w:rsidR="00000000" w:rsidDel="00000000" w:rsidP="00000000" w:rsidRDefault="00000000" w:rsidRPr="00000000" w14:paraId="0000004C">
      <w:pPr>
        <w:rPr>
          <w:rFonts w:ascii="Nunito" w:cs="Nunito" w:eastAsia="Nunito" w:hAnsi="Nunito"/>
        </w:rPr>
      </w:pPr>
      <w:r w:rsidDel="00000000" w:rsidR="00000000" w:rsidRPr="00000000">
        <w:rPr>
          <w:rFonts w:ascii="Nunito" w:cs="Nunito" w:eastAsia="Nunito" w:hAnsi="Nunito"/>
          <w:rtl w:val="0"/>
        </w:rPr>
        <w:t xml:space="preserve">Voor het verzamelen van content krijgen ploegen punten. Er kunnen meer punten verdiend worden door in te spelen op </w:t>
      </w:r>
      <w:r w:rsidDel="00000000" w:rsidR="00000000" w:rsidRPr="00000000">
        <w:rPr>
          <w:rFonts w:ascii="Nunito" w:cs="Nunito" w:eastAsia="Nunito" w:hAnsi="Nunito"/>
          <w:rtl w:val="0"/>
        </w:rPr>
        <w:t xml:space="preserve">trends én door unieke content te maken</w:t>
      </w:r>
      <w:r w:rsidDel="00000000" w:rsidR="00000000" w:rsidRPr="00000000">
        <w:rPr>
          <w:rFonts w:ascii="Nunito" w:cs="Nunito" w:eastAsia="Nunito" w:hAnsi="Nunito"/>
          <w:rtl w:val="0"/>
        </w:rPr>
        <w:t xml:space="preserve">. Als ploegen steeds dezelfde posten bezoeken is hun content niet vernieuwend en dus ook minder punten waard.</w:t>
      </w:r>
      <w:r w:rsidDel="00000000" w:rsidR="00000000" w:rsidRPr="00000000">
        <w:rPr>
          <w:rtl w:val="0"/>
        </w:rPr>
      </w:r>
    </w:p>
    <w:p w:rsidR="00000000" w:rsidDel="00000000" w:rsidP="00000000" w:rsidRDefault="00000000" w:rsidRPr="00000000" w14:paraId="0000004D">
      <w:pPr>
        <w:pStyle w:val="Heading3"/>
        <w:rPr>
          <w:rFonts w:ascii="Nunito" w:cs="Nunito" w:eastAsia="Nunito" w:hAnsi="Nunito"/>
        </w:rPr>
      </w:pPr>
      <w:bookmarkStart w:colFirst="0" w:colLast="0" w:name="_w8jc0duck6bl" w:id="15"/>
      <w:bookmarkEnd w:id="15"/>
      <w:r w:rsidDel="00000000" w:rsidR="00000000" w:rsidRPr="00000000">
        <w:rPr>
          <w:rFonts w:ascii="Nunito" w:cs="Nunito" w:eastAsia="Nunito" w:hAnsi="Nunito"/>
          <w:rtl w:val="0"/>
        </w:rPr>
        <w:t xml:space="preserve">Content Posten</w:t>
      </w:r>
    </w:p>
    <w:p w:rsidR="00000000" w:rsidDel="00000000" w:rsidP="00000000" w:rsidRDefault="00000000" w:rsidRPr="00000000" w14:paraId="0000004E">
      <w:pPr>
        <w:rPr>
          <w:rFonts w:ascii="Nunito" w:cs="Nunito" w:eastAsia="Nunito" w:hAnsi="Nunito"/>
        </w:rPr>
      </w:pPr>
      <w:r w:rsidDel="00000000" w:rsidR="00000000" w:rsidRPr="00000000">
        <w:rPr>
          <w:rFonts w:ascii="Nunito" w:cs="Nunito" w:eastAsia="Nunito" w:hAnsi="Nunito"/>
          <w:rtl w:val="0"/>
        </w:rPr>
        <w:t xml:space="preserve">Op content posten worden korte spelletjes (+/- 30 seconden) gespeeld, hiermee maken ploegen content. Na het afronden van een spelletje krijgen ploegen </w:t>
      </w:r>
      <w:r w:rsidDel="00000000" w:rsidR="00000000" w:rsidRPr="00000000">
        <w:rPr>
          <w:rFonts w:ascii="Nunito" w:cs="Nunito" w:eastAsia="Nunito" w:hAnsi="Nunito"/>
          <w:rtl w:val="0"/>
        </w:rPr>
        <w:t xml:space="preserve">een stempel in hun boekje</w:t>
      </w:r>
      <w:r w:rsidDel="00000000" w:rsidR="00000000" w:rsidRPr="00000000">
        <w:rPr>
          <w:rFonts w:ascii="Nunito" w:cs="Nunito" w:eastAsia="Nunito" w:hAnsi="Nunito"/>
          <w:rtl w:val="0"/>
        </w:rPr>
        <w:t xml:space="preserve">.</w:t>
      </w:r>
    </w:p>
    <w:p w:rsidR="00000000" w:rsidDel="00000000" w:rsidP="00000000" w:rsidRDefault="00000000" w:rsidRPr="00000000" w14:paraId="0000004F">
      <w:pPr>
        <w:rPr>
          <w:rFonts w:ascii="Nunito" w:cs="Nunito" w:eastAsia="Nunito" w:hAnsi="Nunito"/>
        </w:rPr>
      </w:pPr>
      <w:r w:rsidDel="00000000" w:rsidR="00000000" w:rsidRPr="00000000">
        <w:rPr>
          <w:rtl w:val="0"/>
        </w:rPr>
      </w:r>
    </w:p>
    <w:p w:rsidR="00000000" w:rsidDel="00000000" w:rsidP="00000000" w:rsidRDefault="00000000" w:rsidRPr="00000000" w14:paraId="00000050">
      <w:pPr>
        <w:rPr>
          <w:rFonts w:ascii="Nunito" w:cs="Nunito" w:eastAsia="Nunito" w:hAnsi="Nunito"/>
        </w:rPr>
      </w:pPr>
      <w:r w:rsidDel="00000000" w:rsidR="00000000" w:rsidRPr="00000000">
        <w:rPr>
          <w:rFonts w:ascii="Nunito" w:cs="Nunito" w:eastAsia="Nunito" w:hAnsi="Nunito"/>
          <w:rtl w:val="0"/>
        </w:rPr>
        <w:t xml:space="preserve">Er zijn vijf </w:t>
      </w:r>
      <w:r w:rsidDel="00000000" w:rsidR="00000000" w:rsidRPr="00000000">
        <w:rPr>
          <w:rFonts w:ascii="Nunito" w:cs="Nunito" w:eastAsia="Nunito" w:hAnsi="Nunito"/>
          <w:rtl w:val="0"/>
        </w:rPr>
        <w:t xml:space="preserve">categorieën </w:t>
      </w:r>
      <w:r w:rsidDel="00000000" w:rsidR="00000000" w:rsidRPr="00000000">
        <w:rPr>
          <w:rFonts w:ascii="Nunito" w:cs="Nunito" w:eastAsia="Nunito" w:hAnsi="Nunito"/>
          <w:rtl w:val="0"/>
        </w:rPr>
        <w:t xml:space="preserve">met content:</w:t>
      </w:r>
    </w:p>
    <w:p w:rsidR="00000000" w:rsidDel="00000000" w:rsidP="00000000" w:rsidRDefault="00000000" w:rsidRPr="00000000" w14:paraId="00000051">
      <w:pPr>
        <w:numPr>
          <w:ilvl w:val="0"/>
          <w:numId w:val="1"/>
        </w:numPr>
        <w:ind w:left="720" w:hanging="360"/>
        <w:rPr>
          <w:rFonts w:ascii="Nunito" w:cs="Nunito" w:eastAsia="Nunito" w:hAnsi="Nunito"/>
        </w:rPr>
      </w:pPr>
      <w:r w:rsidDel="00000000" w:rsidR="00000000" w:rsidRPr="00000000">
        <w:rPr>
          <w:rFonts w:ascii="Nunito" w:cs="Nunito" w:eastAsia="Nunito" w:hAnsi="Nunito"/>
          <w:rtl w:val="0"/>
        </w:rPr>
        <w:t xml:space="preserve">Vierkant</w:t>
      </w:r>
    </w:p>
    <w:p w:rsidR="00000000" w:rsidDel="00000000" w:rsidP="00000000" w:rsidRDefault="00000000" w:rsidRPr="00000000" w14:paraId="00000052">
      <w:pPr>
        <w:numPr>
          <w:ilvl w:val="0"/>
          <w:numId w:val="1"/>
        </w:numPr>
        <w:ind w:left="720" w:hanging="360"/>
        <w:rPr>
          <w:rFonts w:ascii="Nunito" w:cs="Nunito" w:eastAsia="Nunito" w:hAnsi="Nunito"/>
        </w:rPr>
      </w:pPr>
      <w:r w:rsidDel="00000000" w:rsidR="00000000" w:rsidRPr="00000000">
        <w:rPr>
          <w:rFonts w:ascii="Nunito" w:cs="Nunito" w:eastAsia="Nunito" w:hAnsi="Nunito"/>
          <w:rtl w:val="0"/>
        </w:rPr>
        <w:t xml:space="preserve">Cirkel</w:t>
      </w:r>
    </w:p>
    <w:p w:rsidR="00000000" w:rsidDel="00000000" w:rsidP="00000000" w:rsidRDefault="00000000" w:rsidRPr="00000000" w14:paraId="00000053">
      <w:pPr>
        <w:numPr>
          <w:ilvl w:val="0"/>
          <w:numId w:val="1"/>
        </w:numPr>
        <w:ind w:left="720" w:hanging="360"/>
        <w:rPr>
          <w:rFonts w:ascii="Nunito" w:cs="Nunito" w:eastAsia="Nunito" w:hAnsi="Nunito"/>
        </w:rPr>
      </w:pPr>
      <w:r w:rsidDel="00000000" w:rsidR="00000000" w:rsidRPr="00000000">
        <w:rPr>
          <w:rFonts w:ascii="Nunito" w:cs="Nunito" w:eastAsia="Nunito" w:hAnsi="Nunito"/>
          <w:rtl w:val="0"/>
        </w:rPr>
        <w:t xml:space="preserve">Ster</w:t>
      </w:r>
    </w:p>
    <w:p w:rsidR="00000000" w:rsidDel="00000000" w:rsidP="00000000" w:rsidRDefault="00000000" w:rsidRPr="00000000" w14:paraId="00000054">
      <w:pPr>
        <w:numPr>
          <w:ilvl w:val="0"/>
          <w:numId w:val="1"/>
        </w:numPr>
        <w:ind w:left="720" w:hanging="360"/>
        <w:rPr>
          <w:rFonts w:ascii="Nunito" w:cs="Nunito" w:eastAsia="Nunito" w:hAnsi="Nunito"/>
        </w:rPr>
      </w:pPr>
      <w:r w:rsidDel="00000000" w:rsidR="00000000" w:rsidRPr="00000000">
        <w:rPr>
          <w:rFonts w:ascii="Nunito" w:cs="Nunito" w:eastAsia="Nunito" w:hAnsi="Nunito"/>
          <w:rtl w:val="0"/>
        </w:rPr>
        <w:t xml:space="preserve">Driehoek</w:t>
      </w:r>
    </w:p>
    <w:p w:rsidR="00000000" w:rsidDel="00000000" w:rsidP="00000000" w:rsidRDefault="00000000" w:rsidRPr="00000000" w14:paraId="00000055">
      <w:pPr>
        <w:numPr>
          <w:ilvl w:val="0"/>
          <w:numId w:val="1"/>
        </w:numPr>
        <w:ind w:left="720" w:hanging="360"/>
        <w:rPr>
          <w:rFonts w:ascii="Nunito" w:cs="Nunito" w:eastAsia="Nunito" w:hAnsi="Nunito"/>
        </w:rPr>
      </w:pPr>
      <w:r w:rsidDel="00000000" w:rsidR="00000000" w:rsidRPr="00000000">
        <w:rPr>
          <w:rFonts w:ascii="Nunito" w:cs="Nunito" w:eastAsia="Nunito" w:hAnsi="Nunito"/>
          <w:rtl w:val="0"/>
        </w:rPr>
        <w:t xml:space="preserve">Kruis</w:t>
      </w:r>
    </w:p>
    <w:p w:rsidR="00000000" w:rsidDel="00000000" w:rsidP="00000000" w:rsidRDefault="00000000" w:rsidRPr="00000000" w14:paraId="00000056">
      <w:pPr>
        <w:rPr>
          <w:rFonts w:ascii="Nunito" w:cs="Nunito" w:eastAsia="Nunito" w:hAnsi="Nunito"/>
        </w:rPr>
      </w:pPr>
      <w:r w:rsidDel="00000000" w:rsidR="00000000" w:rsidRPr="00000000">
        <w:rPr>
          <w:rtl w:val="0"/>
        </w:rPr>
      </w:r>
    </w:p>
    <w:p w:rsidR="00000000" w:rsidDel="00000000" w:rsidP="00000000" w:rsidRDefault="00000000" w:rsidRPr="00000000" w14:paraId="00000057">
      <w:pPr>
        <w:rPr>
          <w:rFonts w:ascii="Nunito" w:cs="Nunito" w:eastAsia="Nunito" w:hAnsi="Nunito"/>
        </w:rPr>
      </w:pPr>
      <w:r w:rsidDel="00000000" w:rsidR="00000000" w:rsidRPr="00000000">
        <w:br w:type="page"/>
      </w:r>
      <w:r w:rsidDel="00000000" w:rsidR="00000000" w:rsidRPr="00000000">
        <w:rPr>
          <w:rtl w:val="0"/>
        </w:rPr>
      </w:r>
    </w:p>
    <w:p w:rsidR="00000000" w:rsidDel="00000000" w:rsidP="00000000" w:rsidRDefault="00000000" w:rsidRPr="00000000" w14:paraId="00000058">
      <w:pPr>
        <w:rPr>
          <w:rFonts w:ascii="Nunito" w:cs="Nunito" w:eastAsia="Nunito" w:hAnsi="Nunito"/>
        </w:rPr>
      </w:pPr>
      <w:r w:rsidDel="00000000" w:rsidR="00000000" w:rsidRPr="00000000">
        <w:rPr>
          <w:rFonts w:ascii="Nunito" w:cs="Nunito" w:eastAsia="Nunito" w:hAnsi="Nunito"/>
          <w:rtl w:val="0"/>
        </w:rPr>
        <w:t xml:space="preserve">Voor elke categorie zijn er vier posten te vinden in het speelveld.</w:t>
      </w:r>
    </w:p>
    <w:p w:rsidR="00000000" w:rsidDel="00000000" w:rsidP="00000000" w:rsidRDefault="00000000" w:rsidRPr="00000000" w14:paraId="00000059">
      <w:pPr>
        <w:rPr>
          <w:rFonts w:ascii="Nunito" w:cs="Nunito" w:eastAsia="Nunito" w:hAnsi="Nunito"/>
        </w:rPr>
      </w:pPr>
      <w:r w:rsidDel="00000000" w:rsidR="00000000" w:rsidRPr="00000000">
        <w:rPr>
          <w:rtl w:val="0"/>
        </w:rPr>
      </w:r>
    </w:p>
    <w:tbl>
      <w:tblPr>
        <w:tblStyle w:val="Table1"/>
        <w:tblW w:w="9024.4547808058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5"/>
        <w:gridCol w:w="1725"/>
        <w:gridCol w:w="1625.3309127627808"/>
        <w:gridCol w:w="4999.123868043098"/>
        <w:tblGridChange w:id="0">
          <w:tblGrid>
            <w:gridCol w:w="675"/>
            <w:gridCol w:w="1725"/>
            <w:gridCol w:w="1625.3309127627808"/>
            <w:gridCol w:w="4999.12386804309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Post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Categorie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Kleur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Spel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vierkant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oranje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“Trickshot”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vierkant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groen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Vlegelhangen/Spijkerbroek hangen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vierkant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blauw</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RIngwerpen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vierkant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geel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Levende piramide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F</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cirkel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oranje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Rebus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cirkel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groen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Landenvlaggen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H</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cirkel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blauw</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Raad de taal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cirkel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Ghana quiz</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J</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oranje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highlight w:val="red"/>
              </w:rPr>
            </w:pPr>
            <w:r w:rsidDel="00000000" w:rsidR="00000000" w:rsidRPr="00000000">
              <w:rPr>
                <w:rFonts w:ascii="Nunito" w:cs="Nunito" w:eastAsia="Nunito" w:hAnsi="Nunito"/>
                <w:highlight w:val="white"/>
                <w:rtl w:val="0"/>
              </w:rPr>
              <w:t xml:space="preserve">Big 5 Uitbeelden</w:t>
            </w:r>
            <w:r w:rsidDel="00000000" w:rsidR="00000000" w:rsidRPr="00000000">
              <w:rPr>
                <w:rtl w:val="0"/>
              </w:rPr>
            </w:r>
          </w:p>
        </w:tc>
      </w:tr>
      <w:tr>
        <w:trPr>
          <w:cantSplit w:val="0"/>
          <w:trHeight w:val="600.079999999999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groen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Team foto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blauw</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Fortnite dansje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Pictionary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driehoek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oranje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Scouting historie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driehoek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groen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Scouting 30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driehoek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blauw</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Tangram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driehoek</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Recycling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kruis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oranje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Stempelpost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V</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kruis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groen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Stempelpost 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kruis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blauw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Stempelpost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b w:val="1"/>
              </w:rPr>
            </w:pPr>
            <w:r w:rsidDel="00000000" w:rsidR="00000000" w:rsidRPr="00000000">
              <w:rPr>
                <w:rFonts w:ascii="Nunito" w:cs="Nunito" w:eastAsia="Nunito" w:hAnsi="Nunito"/>
                <w:b w:val="1"/>
                <w:rtl w:val="0"/>
              </w:rPr>
              <w:t xml:space="preserv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Nunito" w:cs="Nunito" w:eastAsia="Nunito" w:hAnsi="Nunito"/>
              </w:rPr>
            </w:pPr>
            <w:r w:rsidDel="00000000" w:rsidR="00000000" w:rsidRPr="00000000">
              <w:rPr>
                <w:rFonts w:ascii="Nunito" w:cs="Nunito" w:eastAsia="Nunito" w:hAnsi="Nunito"/>
                <w:rtl w:val="0"/>
              </w:rPr>
              <w:t xml:space="preserve">kruis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Nunito" w:cs="Nunito" w:eastAsia="Nunito" w:hAnsi="Nunito"/>
              </w:rPr>
            </w:pPr>
            <w:r w:rsidDel="00000000" w:rsidR="00000000" w:rsidRPr="00000000">
              <w:rPr>
                <w:rFonts w:ascii="Nunito" w:cs="Nunito" w:eastAsia="Nunito" w:hAnsi="Nunito"/>
                <w:rtl w:val="0"/>
              </w:rPr>
              <w:t xml:space="preserve">geel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rPr>
            </w:pPr>
            <w:r w:rsidDel="00000000" w:rsidR="00000000" w:rsidRPr="00000000">
              <w:rPr>
                <w:rFonts w:ascii="Nunito" w:cs="Nunito" w:eastAsia="Nunito" w:hAnsi="Nunito"/>
                <w:rtl w:val="0"/>
              </w:rPr>
              <w:t xml:space="preserve">Stempelpost 4</w:t>
            </w:r>
          </w:p>
        </w:tc>
      </w:tr>
    </w:tbl>
    <w:p w:rsidR="00000000" w:rsidDel="00000000" w:rsidP="00000000" w:rsidRDefault="00000000" w:rsidRPr="00000000" w14:paraId="000000AE">
      <w:pPr>
        <w:rPr>
          <w:rFonts w:ascii="Nunito" w:cs="Nunito" w:eastAsia="Nunito" w:hAnsi="Nunito"/>
          <w:sz w:val="18"/>
          <w:szCs w:val="18"/>
        </w:rPr>
      </w:pPr>
      <w:r w:rsidDel="00000000" w:rsidR="00000000" w:rsidRPr="00000000">
        <w:rPr>
          <w:rFonts w:ascii="Nunito" w:cs="Nunito" w:eastAsia="Nunito" w:hAnsi="Nunito"/>
          <w:sz w:val="18"/>
          <w:szCs w:val="18"/>
          <w:rtl w:val="0"/>
        </w:rPr>
        <w:t xml:space="preserve">Tabel 1 - Lijst met posten</w:t>
      </w:r>
    </w:p>
    <w:p w:rsidR="00000000" w:rsidDel="00000000" w:rsidP="00000000" w:rsidRDefault="00000000" w:rsidRPr="00000000" w14:paraId="000000AF">
      <w:pPr>
        <w:pStyle w:val="Heading1"/>
        <w:rPr>
          <w:rFonts w:ascii="Nunito" w:cs="Nunito" w:eastAsia="Nunito" w:hAnsi="Nunito"/>
        </w:rPr>
      </w:pPr>
      <w:bookmarkStart w:colFirst="0" w:colLast="0" w:name="_emaltsylmjna" w:id="16"/>
      <w:bookmarkEnd w:id="16"/>
      <w:r w:rsidDel="00000000" w:rsidR="00000000" w:rsidRPr="00000000">
        <w:br w:type="page"/>
      </w:r>
      <w:r w:rsidDel="00000000" w:rsidR="00000000" w:rsidRPr="00000000">
        <w:rPr>
          <w:rtl w:val="0"/>
        </w:rPr>
      </w:r>
    </w:p>
    <w:p w:rsidR="00000000" w:rsidDel="00000000" w:rsidP="00000000" w:rsidRDefault="00000000" w:rsidRPr="00000000" w14:paraId="000000B0">
      <w:pPr>
        <w:pStyle w:val="Heading2"/>
        <w:rPr>
          <w:rFonts w:ascii="Nunito" w:cs="Nunito" w:eastAsia="Nunito" w:hAnsi="Nunito"/>
        </w:rPr>
      </w:pPr>
      <w:bookmarkStart w:colFirst="0" w:colLast="0" w:name="_8wljc1oahmfr" w:id="17"/>
      <w:bookmarkEnd w:id="17"/>
      <w:r w:rsidDel="00000000" w:rsidR="00000000" w:rsidRPr="00000000">
        <w:rPr>
          <w:rFonts w:ascii="Nunito" w:cs="Nunito" w:eastAsia="Nunito" w:hAnsi="Nunito"/>
          <w:rtl w:val="0"/>
        </w:rPr>
        <w:t xml:space="preserve">Trends</w:t>
      </w:r>
    </w:p>
    <w:p w:rsidR="00000000" w:rsidDel="00000000" w:rsidP="00000000" w:rsidRDefault="00000000" w:rsidRPr="00000000" w14:paraId="000000B1">
      <w:pPr>
        <w:rPr>
          <w:rFonts w:ascii="Nunito" w:cs="Nunito" w:eastAsia="Nunito" w:hAnsi="Nunito"/>
        </w:rPr>
      </w:pPr>
      <w:r w:rsidDel="00000000" w:rsidR="00000000" w:rsidRPr="00000000">
        <w:rPr>
          <w:rFonts w:ascii="Nunito" w:cs="Nunito" w:eastAsia="Nunito" w:hAnsi="Nunito"/>
          <w:rtl w:val="0"/>
        </w:rPr>
        <w:t xml:space="preserve">Content op social media is gevoelig voor trends. Door in te spelen op trends kunnen ploegen extra volgers verzamelen. Trends worden willekeurig gegenereerd en bestaan uit een combinatie van verschillende categorieën; </w:t>
      </w:r>
      <w:r w:rsidDel="00000000" w:rsidR="00000000" w:rsidRPr="00000000">
        <w:rPr>
          <w:rFonts w:ascii="Nunito" w:cs="Nunito" w:eastAsia="Nunito" w:hAnsi="Nunito"/>
          <w:rtl w:val="0"/>
        </w:rPr>
        <w:t xml:space="preserve">alleen symbolen, de kleur van de categorie doet er niet toe.</w:t>
      </w:r>
      <w:r w:rsidDel="00000000" w:rsidR="00000000" w:rsidRPr="00000000">
        <w:rPr>
          <w:rtl w:val="0"/>
        </w:rPr>
      </w:r>
    </w:p>
    <w:p w:rsidR="00000000" w:rsidDel="00000000" w:rsidP="00000000" w:rsidRDefault="00000000" w:rsidRPr="00000000" w14:paraId="000000B2">
      <w:pPr>
        <w:rPr>
          <w:rFonts w:ascii="Nunito" w:cs="Nunito" w:eastAsia="Nunito" w:hAnsi="Nunito"/>
        </w:rPr>
      </w:pPr>
      <w:r w:rsidDel="00000000" w:rsidR="00000000" w:rsidRPr="00000000">
        <w:rPr>
          <w:rtl w:val="0"/>
        </w:rPr>
      </w:r>
    </w:p>
    <w:p w:rsidR="00000000" w:rsidDel="00000000" w:rsidP="00000000" w:rsidRDefault="00000000" w:rsidRPr="00000000" w14:paraId="000000B3">
      <w:pPr>
        <w:rPr>
          <w:rFonts w:ascii="Nunito" w:cs="Nunito" w:eastAsia="Nunito" w:hAnsi="Nunito"/>
        </w:rPr>
      </w:pPr>
      <w:r w:rsidDel="00000000" w:rsidR="00000000" w:rsidRPr="00000000">
        <w:rPr>
          <w:rFonts w:ascii="Nunito" w:cs="Nunito" w:eastAsia="Nunito" w:hAnsi="Nunito"/>
          <w:rtl w:val="0"/>
        </w:rPr>
        <w:t xml:space="preserve">Een ploeg krijgt een nieuwe trend nadat zij hun content hebben geupload. Een nieuwe trend kan alleen bij de Centrale Post verkregen worden. Een trend levert alleen punten op als hij bij de snelste 50% van de succesvolle trends hoort.</w:t>
      </w:r>
      <w:r w:rsidDel="00000000" w:rsidR="00000000" w:rsidRPr="00000000">
        <w:rPr>
          <w:rtl w:val="0"/>
        </w:rPr>
      </w:r>
    </w:p>
    <w:p w:rsidR="00000000" w:rsidDel="00000000" w:rsidP="00000000" w:rsidRDefault="00000000" w:rsidRPr="00000000" w14:paraId="000000B4">
      <w:pPr>
        <w:pStyle w:val="Heading1"/>
        <w:rPr>
          <w:rFonts w:ascii="Nunito" w:cs="Nunito" w:eastAsia="Nunito" w:hAnsi="Nunito"/>
        </w:rPr>
      </w:pPr>
      <w:bookmarkStart w:colFirst="0" w:colLast="0" w:name="_420dpr3yln5k" w:id="18"/>
      <w:bookmarkEnd w:id="18"/>
      <w:r w:rsidDel="00000000" w:rsidR="00000000" w:rsidRPr="00000000">
        <w:br w:type="page"/>
      </w:r>
      <w:r w:rsidDel="00000000" w:rsidR="00000000" w:rsidRPr="00000000">
        <w:rPr>
          <w:rtl w:val="0"/>
        </w:rPr>
      </w:r>
    </w:p>
    <w:p w:rsidR="00000000" w:rsidDel="00000000" w:rsidP="00000000" w:rsidRDefault="00000000" w:rsidRPr="00000000" w14:paraId="000000B5">
      <w:pPr>
        <w:pStyle w:val="Heading1"/>
        <w:rPr>
          <w:rFonts w:ascii="Nunito" w:cs="Nunito" w:eastAsia="Nunito" w:hAnsi="Nunito"/>
        </w:rPr>
      </w:pPr>
      <w:bookmarkStart w:colFirst="0" w:colLast="0" w:name="_ubaa6i88qn19" w:id="19"/>
      <w:bookmarkEnd w:id="19"/>
      <w:r w:rsidDel="00000000" w:rsidR="00000000" w:rsidRPr="00000000">
        <w:rPr>
          <w:rFonts w:ascii="Nunito" w:cs="Nunito" w:eastAsia="Nunito" w:hAnsi="Nunito"/>
          <w:rtl w:val="0"/>
        </w:rPr>
        <w:t xml:space="preserve">Puntentelling en eindscore</w:t>
      </w:r>
    </w:p>
    <w:p w:rsidR="00000000" w:rsidDel="00000000" w:rsidP="00000000" w:rsidRDefault="00000000" w:rsidRPr="00000000" w14:paraId="000000B6">
      <w:pPr>
        <w:rPr>
          <w:rFonts w:ascii="Nunito" w:cs="Nunito" w:eastAsia="Nunito" w:hAnsi="Nunito"/>
        </w:rPr>
      </w:pPr>
      <w:r w:rsidDel="00000000" w:rsidR="00000000" w:rsidRPr="00000000">
        <w:rPr>
          <w:rFonts w:ascii="Nunito" w:cs="Nunito" w:eastAsia="Nunito" w:hAnsi="Nunito"/>
          <w:rtl w:val="0"/>
        </w:rPr>
        <w:t xml:space="preserve">De eindscore van teams is opgebouwd uit vier elementen, zie de onderstaande tabel voor de puntentelling per element.</w:t>
      </w:r>
    </w:p>
    <w:p w:rsidR="00000000" w:rsidDel="00000000" w:rsidP="00000000" w:rsidRDefault="00000000" w:rsidRPr="00000000" w14:paraId="000000B7">
      <w:pPr>
        <w:rPr>
          <w:rFonts w:ascii="Nunito" w:cs="Nunito" w:eastAsia="Nunito" w:hAnsi="Nunito"/>
        </w:rPr>
      </w:pPr>
      <w:r w:rsidDel="00000000" w:rsidR="00000000" w:rsidRPr="00000000">
        <w:rPr>
          <w:rtl w:val="0"/>
        </w:rPr>
      </w:r>
    </w:p>
    <w:tbl>
      <w:tblPr>
        <w:tblStyle w:val="Table2"/>
        <w:tblW w:w="9016.648283337052"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36.6482833370528"/>
        <w:gridCol w:w="5055"/>
        <w:gridCol w:w="2025"/>
        <w:tblGridChange w:id="0">
          <w:tblGrid>
            <w:gridCol w:w="1936.6482833370528"/>
            <w:gridCol w:w="5055"/>
            <w:gridCol w:w="2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Nunito" w:cs="Nunito" w:eastAsia="Nunito" w:hAnsi="Nunito"/>
                <w:b w:val="1"/>
              </w:rPr>
            </w:pPr>
            <w:r w:rsidDel="00000000" w:rsidR="00000000" w:rsidRPr="00000000">
              <w:rPr>
                <w:rFonts w:ascii="Nunito" w:cs="Nunito" w:eastAsia="Nunito" w:hAnsi="Nunito"/>
                <w:b w:val="1"/>
                <w:rtl w:val="0"/>
              </w:rPr>
              <w:t xml:space="preserve">Element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Nunito" w:cs="Nunito" w:eastAsia="Nunito" w:hAnsi="Nunito"/>
                <w:b w:val="1"/>
              </w:rPr>
            </w:pPr>
            <w:r w:rsidDel="00000000" w:rsidR="00000000" w:rsidRPr="00000000">
              <w:rPr>
                <w:rFonts w:ascii="Nunito" w:cs="Nunito" w:eastAsia="Nunito" w:hAnsi="Nunito"/>
                <w:b w:val="1"/>
                <w:rtl w:val="0"/>
              </w:rPr>
              <w:t xml:space="preserve">Omschrijving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Nunito" w:cs="Nunito" w:eastAsia="Nunito" w:hAnsi="Nunito"/>
                <w:b w:val="1"/>
              </w:rPr>
            </w:pPr>
            <w:r w:rsidDel="00000000" w:rsidR="00000000" w:rsidRPr="00000000">
              <w:rPr>
                <w:rFonts w:ascii="Nunito" w:cs="Nunito" w:eastAsia="Nunito" w:hAnsi="Nunito"/>
                <w:b w:val="1"/>
                <w:rtl w:val="0"/>
              </w:rPr>
              <w:t xml:space="preserve">Score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Uitgevoerde posten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Elke uitgevoerde post in een reeks wordt geteld.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5 punten per post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Unieke posten (combinatie van kleur en vorm)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Elke post heeft een combinatie van een kleur en vorm. Per unieke post die bezocht wordt kunnen punten verdiend worden, dit telt alleen de eerste keer dat een post bezocht wordt.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10 </w:t>
            </w:r>
            <w:r w:rsidDel="00000000" w:rsidR="00000000" w:rsidRPr="00000000">
              <w:rPr>
                <w:rFonts w:ascii="Nunito" w:cs="Nunito" w:eastAsia="Nunito" w:hAnsi="Nunito"/>
                <w:rtl w:val="0"/>
              </w:rPr>
              <w:t xml:space="preserve">punten per post; maximaal 20 posten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Unieke combinaties van vormen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Er zijn vijf categorieën met posten, ieder met een eigen vorm. Elke unieke combinatie wordt geteld; 125 mogelijkheden, drie keer hetzelfde symbool telt ook als combinatie.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25 punten per combinatie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Gevolgde trends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Punten worden toegekend voor iedere succesvol gevolgde trend die bij de snelste 50% succesvolle trends hoort. </w:t>
            </w:r>
            <w:r w:rsidDel="00000000" w:rsidR="00000000" w:rsidRPr="00000000">
              <w:rPr>
                <w:rFonts w:ascii="Nunito" w:cs="Nunito" w:eastAsia="Nunito" w:hAnsi="Nunito"/>
                <w:rtl w:val="0"/>
              </w:rPr>
              <w:t xml:space="preserve">Als een trend gevolgd wordt dan krijgt het groepje altijd ook de punten van een unieke combinatie, ook als de trend buiten de tijd was.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Nunito" w:cs="Nunito" w:eastAsia="Nunito" w:hAnsi="Nunito"/>
              </w:rPr>
            </w:pPr>
            <w:r w:rsidDel="00000000" w:rsidR="00000000" w:rsidRPr="00000000">
              <w:rPr>
                <w:rFonts w:ascii="Nunito" w:cs="Nunito" w:eastAsia="Nunito" w:hAnsi="Nunito"/>
                <w:rtl w:val="0"/>
              </w:rPr>
              <w:t xml:space="preserve">50 punten per trend</w:t>
            </w:r>
          </w:p>
        </w:tc>
      </w:tr>
    </w:tbl>
    <w:p w:rsidR="00000000" w:rsidDel="00000000" w:rsidP="00000000" w:rsidRDefault="00000000" w:rsidRPr="00000000" w14:paraId="000000C7">
      <w:pPr>
        <w:rPr>
          <w:rFonts w:ascii="Nunito" w:cs="Nunito" w:eastAsia="Nunito" w:hAnsi="Nunito"/>
        </w:rPr>
      </w:pPr>
      <w:r w:rsidDel="00000000" w:rsidR="00000000" w:rsidRPr="00000000">
        <w:rPr>
          <w:rFonts w:ascii="Nunito" w:cs="Nunito" w:eastAsia="Nunito" w:hAnsi="Nunito"/>
          <w:sz w:val="18"/>
          <w:szCs w:val="18"/>
          <w:rtl w:val="0"/>
        </w:rPr>
        <w:t xml:space="preserve">Tabel 2 - Opbouw puntenverdeling</w:t>
      </w:r>
      <w:r w:rsidDel="00000000" w:rsidR="00000000" w:rsidRPr="00000000">
        <w:rPr>
          <w:rFonts w:ascii="Nunito" w:cs="Nunito" w:eastAsia="Nunito" w:hAnsi="Nunito"/>
          <w:rtl w:val="0"/>
        </w:rPr>
        <w:t xml:space="preserve"> </w:t>
      </w:r>
    </w:p>
    <w:p w:rsidR="00000000" w:rsidDel="00000000" w:rsidP="00000000" w:rsidRDefault="00000000" w:rsidRPr="00000000" w14:paraId="000000C8">
      <w:pPr>
        <w:pStyle w:val="Heading2"/>
        <w:rPr>
          <w:rFonts w:ascii="Nunito" w:cs="Nunito" w:eastAsia="Nunito" w:hAnsi="Nunito"/>
        </w:rPr>
      </w:pPr>
      <w:bookmarkStart w:colFirst="0" w:colLast="0" w:name="_lfw4ecibbfmm" w:id="20"/>
      <w:bookmarkEnd w:id="20"/>
      <w:r w:rsidDel="00000000" w:rsidR="00000000" w:rsidRPr="00000000">
        <w:rPr>
          <w:rFonts w:ascii="Nunito" w:cs="Nunito" w:eastAsia="Nunito" w:hAnsi="Nunito"/>
          <w:rtl w:val="0"/>
        </w:rPr>
        <w:t xml:space="preserve">De levensduur van een trend</w:t>
      </w:r>
    </w:p>
    <w:p w:rsidR="00000000" w:rsidDel="00000000" w:rsidP="00000000" w:rsidRDefault="00000000" w:rsidRPr="00000000" w14:paraId="000000C9">
      <w:pPr>
        <w:rPr>
          <w:rFonts w:ascii="Nunito" w:cs="Nunito" w:eastAsia="Nunito" w:hAnsi="Nunito"/>
        </w:rPr>
      </w:pPr>
      <w:r w:rsidDel="00000000" w:rsidR="00000000" w:rsidRPr="00000000">
        <w:rPr>
          <w:rFonts w:ascii="Nunito" w:cs="Nunito" w:eastAsia="Nunito" w:hAnsi="Nunito"/>
          <w:rtl w:val="0"/>
        </w:rPr>
        <w:t xml:space="preserve">Trends zijn niet voor eeuwig populair. Daarom zijn alleen </w:t>
      </w:r>
      <w:r w:rsidDel="00000000" w:rsidR="00000000" w:rsidRPr="00000000">
        <w:rPr>
          <w:rFonts w:ascii="Nunito" w:cs="Nunito" w:eastAsia="Nunito" w:hAnsi="Nunito"/>
          <w:rtl w:val="0"/>
        </w:rPr>
        <w:t xml:space="preserve">50%</w:t>
      </w:r>
      <w:r w:rsidDel="00000000" w:rsidR="00000000" w:rsidRPr="00000000">
        <w:rPr>
          <w:rFonts w:ascii="Nunito" w:cs="Nunito" w:eastAsia="Nunito" w:hAnsi="Nunito"/>
          <w:rtl w:val="0"/>
        </w:rPr>
        <w:t xml:space="preserve"> snelste trends punten waard. Hiervoor worden de tijden van alle gevolgde trends op een rij gezet en de mediaan genomen. Deze mediaan geldt vervolgens als de tijd waarvoor een trend geldig is. Alle trends even snel of sneller dan de mediaan worden aangeduid als succesvolle trends en krijgen punten toebedeeld.</w:t>
      </w:r>
    </w:p>
    <w:p w:rsidR="00000000" w:rsidDel="00000000" w:rsidP="00000000" w:rsidRDefault="00000000" w:rsidRPr="00000000" w14:paraId="000000CA">
      <w:pPr>
        <w:pStyle w:val="Heading2"/>
        <w:rPr>
          <w:rFonts w:ascii="Nunito" w:cs="Nunito" w:eastAsia="Nunito" w:hAnsi="Nunito"/>
        </w:rPr>
      </w:pPr>
      <w:bookmarkStart w:colFirst="0" w:colLast="0" w:name="_qcrbtl9mscfd" w:id="21"/>
      <w:bookmarkEnd w:id="21"/>
      <w:r w:rsidDel="00000000" w:rsidR="00000000" w:rsidRPr="00000000">
        <w:rPr>
          <w:rFonts w:ascii="Nunito" w:cs="Nunito" w:eastAsia="Nunito" w:hAnsi="Nunito"/>
          <w:rtl w:val="0"/>
        </w:rPr>
        <w:t xml:space="preserve">Verdelen van LSW-punten</w:t>
      </w:r>
    </w:p>
    <w:p w:rsidR="00000000" w:rsidDel="00000000" w:rsidP="00000000" w:rsidRDefault="00000000" w:rsidRPr="00000000" w14:paraId="000000CB">
      <w:pPr>
        <w:rPr>
          <w:rFonts w:ascii="Nunito" w:cs="Nunito" w:eastAsia="Nunito" w:hAnsi="Nunito"/>
        </w:rPr>
      </w:pPr>
      <w:r w:rsidDel="00000000" w:rsidR="00000000" w:rsidRPr="00000000">
        <w:rPr>
          <w:rFonts w:ascii="Nunito" w:cs="Nunito" w:eastAsia="Nunito" w:hAnsi="Nunito"/>
          <w:rtl w:val="0"/>
        </w:rPr>
        <w:t xml:space="preserve">Om een spreiding in de uiteindelijke punten te bereiken wordt de score </w:t>
      </w:r>
      <w:r w:rsidDel="00000000" w:rsidR="00000000" w:rsidRPr="00000000">
        <w:rPr>
          <w:rFonts w:ascii="Nunito" w:cs="Nunito" w:eastAsia="Nunito" w:hAnsi="Nunito"/>
          <w:rtl w:val="0"/>
        </w:rPr>
        <w:t xml:space="preserve">lineair verdeeld</w:t>
      </w:r>
      <w:r w:rsidDel="00000000" w:rsidR="00000000" w:rsidRPr="00000000">
        <w:rPr>
          <w:rFonts w:ascii="Nunito" w:cs="Nunito" w:eastAsia="Nunito" w:hAnsi="Nunito"/>
          <w:rtl w:val="0"/>
        </w:rPr>
        <w:t xml:space="preserve"> over de ploegen. De ploeg die dus de meeste punten heeft behaald krijgt dus ook de meeste punten, de rest wordt naar rato verdeeld.</w:t>
      </w:r>
      <w:r w:rsidDel="00000000" w:rsidR="00000000" w:rsidRPr="00000000">
        <w:br w:type="page"/>
      </w:r>
      <w:r w:rsidDel="00000000" w:rsidR="00000000" w:rsidRPr="00000000">
        <w:rPr>
          <w:rtl w:val="0"/>
        </w:rPr>
      </w:r>
    </w:p>
    <w:p w:rsidR="00000000" w:rsidDel="00000000" w:rsidP="00000000" w:rsidRDefault="00000000" w:rsidRPr="00000000" w14:paraId="000000CC">
      <w:pPr>
        <w:pStyle w:val="Heading1"/>
        <w:rPr>
          <w:rFonts w:ascii="Nunito" w:cs="Nunito" w:eastAsia="Nunito" w:hAnsi="Nunito"/>
        </w:rPr>
      </w:pPr>
      <w:bookmarkStart w:colFirst="0" w:colLast="0" w:name="_qjrm2jkfn6hs" w:id="22"/>
      <w:bookmarkEnd w:id="22"/>
      <w:r w:rsidDel="00000000" w:rsidR="00000000" w:rsidRPr="00000000">
        <w:rPr>
          <w:rFonts w:ascii="Nunito" w:cs="Nunito" w:eastAsia="Nunito" w:hAnsi="Nunito"/>
          <w:rtl w:val="0"/>
        </w:rPr>
        <w:t xml:space="preserve">Spelterrein</w:t>
      </w:r>
    </w:p>
    <w:p w:rsidR="00000000" w:rsidDel="00000000" w:rsidP="00000000" w:rsidRDefault="00000000" w:rsidRPr="00000000" w14:paraId="000000CD">
      <w:pPr>
        <w:rPr>
          <w:rFonts w:ascii="Nunito" w:cs="Nunito" w:eastAsia="Nunito" w:hAnsi="Nunito"/>
          <w:i w:val="1"/>
          <w:color w:val="ff0000"/>
        </w:rPr>
      </w:pPr>
      <w:r w:rsidDel="00000000" w:rsidR="00000000" w:rsidRPr="00000000">
        <w:rPr>
          <w:rFonts w:ascii="Nunito" w:cs="Nunito" w:eastAsia="Nunito" w:hAnsi="Nunito"/>
          <w:rtl w:val="0"/>
        </w:rPr>
        <w:t xml:space="preserve">Het spel wordt gespeeld in het bos naast het Blauwe Vogelhuis. De </w:t>
      </w:r>
      <w:r w:rsidDel="00000000" w:rsidR="00000000" w:rsidRPr="00000000">
        <w:rPr>
          <w:rFonts w:ascii="Nunito" w:cs="Nunito" w:eastAsia="Nunito" w:hAnsi="Nunito"/>
          <w:rtl w:val="0"/>
        </w:rPr>
        <w:t xml:space="preserve">onderstaande QR code linkt naar de kaart van het gebied. Posten, startlocaties, subkampen en het spelgebied zijn hierop aangegeven.</w:t>
      </w:r>
      <w:r w:rsidDel="00000000" w:rsidR="00000000" w:rsidRPr="00000000">
        <w:rPr>
          <w:rtl w:val="0"/>
        </w:rPr>
      </w:r>
    </w:p>
    <w:p w:rsidR="00000000" w:rsidDel="00000000" w:rsidP="00000000" w:rsidRDefault="00000000" w:rsidRPr="00000000" w14:paraId="000000CE">
      <w:pPr>
        <w:rPr>
          <w:rFonts w:ascii="Nunito" w:cs="Nunito" w:eastAsia="Nunito" w:hAnsi="Nunito"/>
          <w:i w:val="1"/>
          <w:color w:val="ff0000"/>
        </w:rPr>
      </w:pPr>
      <w:r w:rsidDel="00000000" w:rsidR="00000000" w:rsidRPr="00000000">
        <w:rPr>
          <w:rtl w:val="0"/>
        </w:rPr>
      </w:r>
    </w:p>
    <w:p w:rsidR="00000000" w:rsidDel="00000000" w:rsidP="00000000" w:rsidRDefault="00000000" w:rsidRPr="00000000" w14:paraId="000000CF">
      <w:pPr>
        <w:jc w:val="center"/>
        <w:rPr>
          <w:rFonts w:ascii="Nunito" w:cs="Nunito" w:eastAsia="Nunito" w:hAnsi="Nunito"/>
        </w:rPr>
      </w:pPr>
      <w:r w:rsidDel="00000000" w:rsidR="00000000" w:rsidRPr="00000000">
        <w:rPr>
          <w:rFonts w:ascii="Nunito" w:cs="Nunito" w:eastAsia="Nunito" w:hAnsi="Nunito"/>
        </w:rPr>
        <w:drawing>
          <wp:inline distB="114300" distT="114300" distL="114300" distR="114300">
            <wp:extent cx="4348163" cy="4348163"/>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4348163" cy="4348163"/>
                    </a:xfrm>
                    <a:prstGeom prst="rect"/>
                    <a:ln/>
                  </pic:spPr>
                </pic:pic>
              </a:graphicData>
            </a:graphic>
          </wp:inline>
        </w:drawing>
      </w:r>
      <w:r w:rsidDel="00000000" w:rsidR="00000000" w:rsidRPr="00000000">
        <w:rPr>
          <w:rtl w:val="0"/>
        </w:rPr>
      </w:r>
    </w:p>
    <w:p w:rsidR="00000000" w:rsidDel="00000000" w:rsidP="00000000" w:rsidRDefault="00000000" w:rsidRPr="00000000" w14:paraId="000000D0">
      <w:pPr>
        <w:pStyle w:val="Heading1"/>
        <w:rPr/>
      </w:pPr>
      <w:bookmarkStart w:colFirst="0" w:colLast="0" w:name="_4bvc5kok86hi" w:id="23"/>
      <w:bookmarkEnd w:id="23"/>
      <w:r w:rsidDel="00000000" w:rsidR="00000000" w:rsidRPr="00000000">
        <w:br w:type="page"/>
      </w:r>
      <w:r w:rsidDel="00000000" w:rsidR="00000000" w:rsidRPr="00000000">
        <w:rPr>
          <w:rtl w:val="0"/>
        </w:rPr>
      </w:r>
    </w:p>
    <w:p w:rsidR="00000000" w:rsidDel="00000000" w:rsidP="00000000" w:rsidRDefault="00000000" w:rsidRPr="00000000" w14:paraId="000000D1">
      <w:pPr>
        <w:pStyle w:val="Heading1"/>
        <w:rPr/>
      </w:pPr>
      <w:bookmarkStart w:colFirst="0" w:colLast="0" w:name="_4ewqls3rfbgx" w:id="24"/>
      <w:bookmarkEnd w:id="24"/>
      <w:r w:rsidDel="00000000" w:rsidR="00000000" w:rsidRPr="00000000">
        <w:rPr>
          <w:rtl w:val="0"/>
        </w:rPr>
        <w:t xml:space="preserve">Tijdschema</w:t>
      </w:r>
    </w:p>
    <w:p w:rsidR="00000000" w:rsidDel="00000000" w:rsidP="00000000" w:rsidRDefault="00000000" w:rsidRPr="00000000" w14:paraId="000000D2">
      <w:pPr>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4830"/>
        <w:gridCol w:w="3029"/>
        <w:tblGridChange w:id="0">
          <w:tblGrid>
            <w:gridCol w:w="1170"/>
            <w:gridCol w:w="4830"/>
            <w:gridCol w:w="3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Tijd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Omschrijving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Locatie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07:00u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Opstaan, ontbijt en ophalen agenda’s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Blauwe Vogelhuis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08:00u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Instroom deelnemers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09:00u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Programma (zie roosters)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12:30u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Lunch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Blauwe Vogelhuis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13:00u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Voorbereiden spel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14:00u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Opzetten posten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Bos naast Buitenzorg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16:30u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Voorbereiden briefings (taakverdeling maken)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Briefing subkampen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Subkampen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Blauwe Vogelhuis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18:45u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Briefing medewerkers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Naast Blauwe Vogelhuis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19:00u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Startklaar maken spelterrein + opvanglocatie subkampen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Bos naast Buitenzorg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19:15u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Start Spel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Bos naast Buitenzorg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21:15u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Einde Spel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21:30u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Punten invoeren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Tent</w:t>
            </w:r>
          </w:p>
        </w:tc>
      </w:tr>
    </w:tbl>
    <w:p w:rsidR="00000000" w:rsidDel="00000000" w:rsidP="00000000" w:rsidRDefault="00000000" w:rsidRPr="00000000" w14:paraId="00000100">
      <w:pPr>
        <w:pStyle w:val="Heading1"/>
        <w:rPr/>
      </w:pPr>
      <w:bookmarkStart w:colFirst="0" w:colLast="0" w:name="_f6gqdxqq6agz" w:id="25"/>
      <w:bookmarkEnd w:id="25"/>
      <w:r w:rsidDel="00000000" w:rsidR="00000000" w:rsidRPr="00000000">
        <w:rPr>
          <w:rtl w:val="0"/>
        </w:rPr>
      </w:r>
    </w:p>
    <w:sectPr>
      <w:footerReference r:id="rId9" w:type="default"/>
      <w:footerReference r:id="rId10" w:type="first"/>
      <w:pgSz w:h="16834" w:w="11909"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jc w:val="right"/>
      <w:rPr>
        <w:color w:val="666666"/>
      </w:rPr>
    </w:pPr>
    <w:r w:rsidDel="00000000" w:rsidR="00000000" w:rsidRPr="00000000">
      <w:rPr>
        <w:color w:val="66666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pStyle w:val="Title"/>
      <w:jc w:val="right"/>
      <w:rPr>
        <w:rFonts w:ascii="Nunito" w:cs="Nunito" w:eastAsia="Nunito" w:hAnsi="Nunito"/>
        <w:b w:val="1"/>
      </w:rPr>
    </w:pPr>
    <w:bookmarkStart w:colFirst="0" w:colLast="0" w:name="_c7wq91bo3rj" w:id="26"/>
    <w:bookmarkEnd w:id="26"/>
    <w:r w:rsidDel="00000000" w:rsidR="00000000" w:rsidRPr="00000000">
      <w:rPr>
        <w:rtl w:val="0"/>
      </w:rPr>
    </w:r>
  </w:p>
  <w:p w:rsidR="00000000" w:rsidDel="00000000" w:rsidP="00000000" w:rsidRDefault="00000000" w:rsidRPr="00000000" w14:paraId="00000103">
    <w:pPr>
      <w:rPr>
        <w:rFonts w:ascii="Nunito" w:cs="Nunito" w:eastAsia="Nunito" w:hAnsi="Nunito"/>
        <w:b w:val="1"/>
        <w:sz w:val="52"/>
        <w:szCs w:val="5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